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xlsm" ContentType="application/vnd.ms-excel.sheet.macroEnabled.12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3F6" w:rsidRDefault="004A4C48" w:rsidP="004D13F6">
      <w:r w:rsidRPr="004A4C48">
        <w:rPr>
          <w:i/>
          <w:noProof/>
          <w:sz w:val="18"/>
        </w:rPr>
        <w:pict>
          <v:group id="Group 20" o:spid="_x0000_s1026" style="position:absolute;margin-left:0;margin-top:-17.95pt;width:522pt;height:126pt;z-index:251661312;mso-width-relative:margin;mso-height-relative:margin" coordsize="6629400,1600200" o:gfxdata="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width:6629400;height:16002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<v:textbox>
                <w:txbxContent>
                  <w:p w:rsidR="00B610C8" w:rsidRPr="001D494D" w:rsidRDefault="00B610C8" w:rsidP="001D494D">
                    <w:pPr>
                      <w:spacing w:line="240" w:lineRule="auto"/>
                      <w:jc w:val="center"/>
                    </w:pPr>
                    <w:r w:rsidRPr="001D494D">
                      <w:t>FİZİKOKİMYASAL ATIK SU ARITMA TESİSİ ÜZERİNE</w:t>
                    </w:r>
                  </w:p>
                  <w:p w:rsidR="00B610C8" w:rsidRPr="001D494D" w:rsidRDefault="00B610C8" w:rsidP="001D494D">
                    <w:pPr>
                      <w:spacing w:line="240" w:lineRule="auto"/>
                      <w:jc w:val="center"/>
                      <w:rPr>
                        <w:rFonts w:cs="Times New Roman"/>
                      </w:rPr>
                    </w:pPr>
                    <w:r w:rsidRPr="001D494D">
                      <w:t xml:space="preserve"> KISA BİR SUNUM</w:t>
                    </w:r>
                  </w:p>
                  <w:p w:rsidR="00B610C8" w:rsidRPr="001D494D" w:rsidRDefault="00B610C8" w:rsidP="001D494D">
                    <w:pPr>
                      <w:spacing w:line="240" w:lineRule="auto"/>
                      <w:jc w:val="center"/>
                      <w:rPr>
                        <w:rFonts w:cs="Times New Roman"/>
                        <w:sz w:val="22"/>
                      </w:rPr>
                    </w:pPr>
                    <w:r>
                      <w:rPr>
                        <w:sz w:val="22"/>
                      </w:rPr>
                      <w:t>26.10.2012</w:t>
                    </w:r>
                  </w:p>
                  <w:p w:rsidR="00B610C8" w:rsidRPr="001D494D" w:rsidRDefault="00B610C8" w:rsidP="001D494D">
                    <w:pPr>
                      <w:spacing w:line="240" w:lineRule="auto"/>
                      <w:jc w:val="center"/>
                      <w:rPr>
                        <w:rFonts w:cs="Times New Roman"/>
                        <w:b/>
                        <w:sz w:val="22"/>
                      </w:rPr>
                    </w:pPr>
                    <w:r w:rsidRPr="001D494D">
                      <w:rPr>
                        <w:b/>
                        <w:sz w:val="22"/>
                      </w:rPr>
                      <w:t xml:space="preserve">4.2.a Büyük Yakma Tesisi sektörü eğitimi – </w:t>
                    </w:r>
                    <w:r>
                      <w:rPr>
                        <w:b/>
                        <w:sz w:val="22"/>
                      </w:rPr>
                      <w:t>Konu</w:t>
                    </w:r>
                    <w:r w:rsidRPr="001D494D">
                      <w:rPr>
                        <w:b/>
                        <w:sz w:val="22"/>
                      </w:rPr>
                      <w:t xml:space="preserve"> 20</w:t>
                    </w:r>
                  </w:p>
                </w:txbxContent>
              </v:textbox>
            </v:shape>
            <v:group id="14 Grupo" o:spid="_x0000_s1028" style="position:absolute;left:4914900;top:228600;width:1079500;height:306705" coordorigin="7223125,71438" coordsize="2493060,7905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P1KYYLDAAAA2wAAAA8A&#10;AAAAAAAAAAAAAAAAqQIAAGRycy9kb3ducmV2LnhtbFBLBQYAAAAABAAEAPoAAACZAwAAAAA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6" o:spid="_x0000_s1029" type="#_x0000_t75" style="position:absolute;left:7223125;top:71438;width:1185860;height:790573;visibility:visibl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CZL&#10;6NPBAAAA2wAAAA8AAABkcnMvZG93bnJldi54bWxET81qwkAQvhd8h2UEb3XTHqSkrkEKKXqwYNoH&#10;GLPjJpiZDdlVkz59t1DobT6+31kXI3fqRkNovRh4WmagSGpvW3EGvj7LxxdQIaJY7LyQgYkCFJvZ&#10;wxpz6+9ypFsVnUohEnI00MTY51qHuiHGsPQ9SeLOfmCMCQ5O2wHvKZw7/ZxlK83YSmposKe3hupL&#10;dWUDB3bXj/C9d8dyN727w6liy5Mxi/m4fQUVaYz/4j/3zqb5K/j9JR2gNz8A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CZL6NPBAAAA2wAAAA8AAAAAAAAAAAAAAAAAnAIAAGRy&#10;cy9kb3ducmV2LnhtbFBLBQYAAAAABAAEAPcAAACKAwAAAAA=&#10;">
                <v:imagedata r:id="rId8" o:title="Spain_flag_300"/>
              </v:shape>
              <v:shape id="Picture 17" o:spid="_x0000_s1030" type="#_x0000_t75" style="position:absolute;left:8501739;top:71438;width:1214446;height:785818;visibility:visible" o:preferrelative="f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UH&#10;gs3DAAAA2wAAAA8AAABkcnMvZG93bnJldi54bWxET01rwkAQvRf8D8sIvemmItqk2YhIWwoVoSro&#10;cZqdJsHsbMhuY+yvdwWht3m8z0kXvalFR62rLCt4GkcgiHOrKy4U7Hdvo2cQziNrrC2Tggs5WGSD&#10;hxQTbc/8Rd3WFyKEsEtQQel9k0jp8pIMurFtiAP3Y1uDPsC2kLrFcwg3tZxE0UwarDg0lNjQqqT8&#10;tP01Clbf75/0t6n719hP1ro7TOP4OFXqcdgvX0B46v2/+O7+0GH+HG6/hANkdgU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ZQeCzcMAAADbAAAADwAAAAAAAAAAAAAAAACcAgAA&#10;ZHJzL2Rvd25yZXYueG1sUEsFBgAAAAAEAAQA9wAAAIwDAAAAAA==&#10;">
                <v:imagedata r:id="rId9" o:title="Poland_flag_300"/>
                <o:lock v:ext="edit" aspectratio="f"/>
              </v:shape>
            </v:group>
            <v:shape id="Picture 3077" o:spid="_x0000_s1031" type="#_x0000_t75" alt="türkiye-ab" style="position:absolute;left:685800;top:114300;width:1079500;height:435610;visibility:visibl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">
              <v:imagedata r:id="rId10" o:title="turkey-eu"/>
              <v:path arrowok="t"/>
            </v:shape>
            <w10:wrap type="square"/>
          </v:group>
        </w:pict>
      </w:r>
      <w:r w:rsidR="000355D1">
        <w:t>Bu rapor, bir Termik  Santral</w:t>
      </w:r>
      <w:r w:rsidR="00280C13">
        <w:t xml:space="preserve">e kömür tedarikçisi olarak </w:t>
      </w:r>
      <w:r w:rsidR="000355D1">
        <w:t xml:space="preserve"> 4 milyon ton kömür ile faaliyet gösteren </w:t>
      </w:r>
      <w:r w:rsidR="00280C13">
        <w:t xml:space="preserve">bir </w:t>
      </w:r>
      <w:r w:rsidR="000355D1">
        <w:t>Kömür Terminalinde</w:t>
      </w:r>
      <w:r w:rsidR="00280C13">
        <w:t>ki</w:t>
      </w:r>
      <w:r w:rsidR="000355D1">
        <w:t xml:space="preserve"> (MCT) fizikokimyasal atık su arıtma tesisi (WWTP)</w:t>
      </w:r>
      <w:r w:rsidR="00747202">
        <w:t xml:space="preserve"> </w:t>
      </w:r>
      <w:r w:rsidR="000355D1">
        <w:t>çalışmasında göz önüne alınması gereken su arıtma metodolojisi ve kriterler hakkında kısa bir özeti içerir.</w:t>
      </w:r>
    </w:p>
    <w:p w:rsidR="00A444B6" w:rsidRDefault="004D13F6" w:rsidP="004D13F6">
      <w:r>
        <w:t xml:space="preserve">Kömür Terminalindeki bütün su döngüsünün terminal içerisinde kömürü boşaltma, depolama, taşıma ve nakliye aşamaları </w:t>
      </w:r>
      <w:r w:rsidR="00747202">
        <w:t>dâhil</w:t>
      </w:r>
      <w:r>
        <w:t xml:space="preserve"> olmak üzere ele al</w:t>
      </w:r>
      <w:r w:rsidR="00747202">
        <w:t>ın</w:t>
      </w:r>
      <w:r>
        <w:t xml:space="preserve">ması </w:t>
      </w:r>
      <w:r w:rsidR="00280C13">
        <w:t>önemle tavsiye edilir</w:t>
      </w:r>
      <w:r>
        <w:t>.</w:t>
      </w:r>
    </w:p>
    <w:p w:rsidR="00944C94" w:rsidRPr="002E0B56" w:rsidRDefault="00944C94" w:rsidP="00944C94">
      <w:pPr>
        <w:jc w:val="center"/>
        <w:rPr>
          <w:b/>
        </w:rPr>
      </w:pPr>
      <w:r>
        <w:rPr>
          <w:b/>
        </w:rPr>
        <w:t>Hedefler &amp; Su için Emisyon Sınır Değerleri</w:t>
      </w:r>
    </w:p>
    <w:p w:rsidR="006F2E07" w:rsidRPr="002E0B56" w:rsidRDefault="00120923" w:rsidP="008F600D">
      <w:r>
        <w:t>Bir Kömür Terminalinin ana hedefi</w:t>
      </w:r>
      <w:r w:rsidR="00280C13">
        <w:t>,</w:t>
      </w:r>
      <w:r>
        <w:t xml:space="preserve"> atık olmayan</w:t>
      </w:r>
      <w:r w:rsidR="00280C13">
        <w:t xml:space="preserve"> suların deşarjını birincil hedef  olarak alıp</w:t>
      </w:r>
      <w:r>
        <w:t xml:space="preserve"> su yönetimini geliştirmek, tesis tarafından </w:t>
      </w:r>
      <w:r w:rsidR="001A47CA">
        <w:t xml:space="preserve">birçok kez </w:t>
      </w:r>
      <w:r>
        <w:t>kullanılan suyun mümkün olduğunca bü</w:t>
      </w:r>
      <w:r w:rsidR="0070318F">
        <w:t>yük kıs</w:t>
      </w:r>
      <w:r>
        <w:t xml:space="preserve">mını geri kazanmaktır. </w:t>
      </w:r>
    </w:p>
    <w:p w:rsidR="00BE7E9B" w:rsidRPr="002E0B56" w:rsidRDefault="00BE7E9B" w:rsidP="008F600D">
      <w:r>
        <w:t xml:space="preserve">Tam bir geri kazanım mümkün olmadığında Kömür Terminali, bölgenin Çevre </w:t>
      </w:r>
      <w:r w:rsidR="001A47CA">
        <w:t xml:space="preserve">konusundaki yetkili otoritesinden bir  </w:t>
      </w:r>
      <w:r w:rsidR="00702E6A">
        <w:t>Atık Su Kıyı Boşaltım</w:t>
      </w:r>
      <w:r>
        <w:t xml:space="preserve"> Lisansı talep etmelidir.  Bu lisans, atık suda kontrol edilmesi gereken analitik parametreler ve </w:t>
      </w:r>
      <w:r w:rsidR="001A47CA">
        <w:t>nihai deşarjdaki</w:t>
      </w:r>
      <w:r>
        <w:t xml:space="preserve"> kirletici konsantrasyon</w:t>
      </w:r>
      <w:r w:rsidR="001A47CA">
        <w:t>larının</w:t>
      </w:r>
      <w:r>
        <w:t>n Emisyon Sınır Değerlerini (ELV) içermelidir.</w:t>
      </w:r>
    </w:p>
    <w:p w:rsidR="00842EF8" w:rsidRPr="002E0B56" w:rsidRDefault="00842EF8" w:rsidP="008F600D">
      <w:r>
        <w:t xml:space="preserve">Kıyı sularına Kömür Terminali tarafından gerçekleştirilen atık su </w:t>
      </w:r>
      <w:r w:rsidR="001A47CA">
        <w:t>deşarjı</w:t>
      </w:r>
      <w:r>
        <w:t xml:space="preserve"> için konsantrasyon değerlerine bir referans olarak şunlar göz önüne alınabilir:</w:t>
      </w:r>
    </w:p>
    <w:tbl>
      <w:tblPr>
        <w:tblW w:w="4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4"/>
        <w:gridCol w:w="2390"/>
        <w:gridCol w:w="850"/>
        <w:gridCol w:w="1276"/>
      </w:tblGrid>
      <w:tr w:rsidR="00F42D87" w:rsidRPr="00C12EC6" w:rsidTr="00F42D87">
        <w:trPr>
          <w:trHeight w:val="278"/>
        </w:trPr>
        <w:tc>
          <w:tcPr>
            <w:tcW w:w="374" w:type="dxa"/>
            <w:vAlign w:val="center"/>
          </w:tcPr>
          <w:p w:rsidR="00F42D87" w:rsidRPr="002E0B56" w:rsidRDefault="00F42D87" w:rsidP="00F42D87">
            <w:pPr>
              <w:spacing w:after="0" w:line="240" w:lineRule="auto"/>
              <w:jc w:val="center"/>
              <w:rPr>
                <w:bCs/>
                <w:sz w:val="16"/>
                <w:szCs w:val="14"/>
              </w:rPr>
            </w:pPr>
          </w:p>
        </w:tc>
        <w:tc>
          <w:tcPr>
            <w:tcW w:w="2390" w:type="dxa"/>
            <w:vAlign w:val="center"/>
          </w:tcPr>
          <w:p w:rsidR="00F42D87" w:rsidRPr="00C12EC6" w:rsidRDefault="00F42D87" w:rsidP="00F42D87">
            <w:pPr>
              <w:spacing w:after="0" w:line="240" w:lineRule="auto"/>
              <w:jc w:val="center"/>
              <w:rPr>
                <w:bCs/>
                <w:sz w:val="16"/>
                <w:szCs w:val="14"/>
              </w:rPr>
            </w:pPr>
            <w:r>
              <w:rPr>
                <w:sz w:val="16"/>
              </w:rPr>
              <w:t>Parametre</w:t>
            </w:r>
          </w:p>
        </w:tc>
        <w:tc>
          <w:tcPr>
            <w:tcW w:w="850" w:type="dxa"/>
            <w:vAlign w:val="center"/>
          </w:tcPr>
          <w:p w:rsidR="00F42D87" w:rsidRPr="00C12EC6" w:rsidRDefault="00F42D87" w:rsidP="00F42D87">
            <w:pPr>
              <w:spacing w:after="0" w:line="240" w:lineRule="auto"/>
              <w:jc w:val="center"/>
              <w:rPr>
                <w:bCs/>
                <w:sz w:val="16"/>
                <w:szCs w:val="14"/>
              </w:rPr>
            </w:pPr>
            <w:r>
              <w:rPr>
                <w:sz w:val="16"/>
              </w:rPr>
              <w:t>Üniteler</w:t>
            </w:r>
          </w:p>
        </w:tc>
        <w:tc>
          <w:tcPr>
            <w:tcW w:w="1276" w:type="dxa"/>
            <w:vAlign w:val="center"/>
          </w:tcPr>
          <w:p w:rsidR="00F42D87" w:rsidRPr="00C12EC6" w:rsidRDefault="00AA30DF" w:rsidP="00F42D87">
            <w:pPr>
              <w:spacing w:after="0" w:line="240" w:lineRule="auto"/>
              <w:jc w:val="center"/>
              <w:rPr>
                <w:bCs/>
                <w:sz w:val="16"/>
                <w:szCs w:val="14"/>
              </w:rPr>
            </w:pPr>
            <w:r>
              <w:rPr>
                <w:sz w:val="16"/>
              </w:rPr>
              <w:t>E</w:t>
            </w:r>
            <w:r w:rsidR="00F42D87">
              <w:rPr>
                <w:sz w:val="16"/>
              </w:rPr>
              <w:t>mi</w:t>
            </w:r>
            <w:r>
              <w:rPr>
                <w:sz w:val="16"/>
              </w:rPr>
              <w:t>s</w:t>
            </w:r>
            <w:r w:rsidR="00F42D87">
              <w:rPr>
                <w:sz w:val="16"/>
              </w:rPr>
              <w:t>yon Sınır Değeri</w:t>
            </w:r>
          </w:p>
        </w:tc>
      </w:tr>
      <w:tr w:rsidR="00F42D87" w:rsidRPr="00C12EC6" w:rsidTr="00F42D87">
        <w:trPr>
          <w:cantSplit/>
          <w:trHeight w:val="369"/>
        </w:trPr>
        <w:tc>
          <w:tcPr>
            <w:tcW w:w="374" w:type="dxa"/>
            <w:vMerge w:val="restart"/>
            <w:textDirection w:val="btLr"/>
            <w:vAlign w:val="center"/>
          </w:tcPr>
          <w:p w:rsidR="00F42D87" w:rsidRPr="00C12EC6" w:rsidRDefault="00F42D87" w:rsidP="00F42D87">
            <w:pPr>
              <w:spacing w:after="0" w:line="240" w:lineRule="auto"/>
              <w:ind w:left="113" w:right="113"/>
              <w:jc w:val="center"/>
              <w:rPr>
                <w:bCs/>
                <w:sz w:val="15"/>
                <w:szCs w:val="15"/>
              </w:rPr>
            </w:pPr>
            <w:r>
              <w:rPr>
                <w:sz w:val="15"/>
              </w:rPr>
              <w:t>Bakteriyolojik</w:t>
            </w:r>
          </w:p>
        </w:tc>
        <w:tc>
          <w:tcPr>
            <w:tcW w:w="2390" w:type="dxa"/>
            <w:vAlign w:val="center"/>
          </w:tcPr>
          <w:p w:rsidR="00F42D87" w:rsidRPr="00C12EC6" w:rsidRDefault="00C12EC6" w:rsidP="00F42D87">
            <w:pPr>
              <w:numPr>
                <w:ilvl w:val="0"/>
                <w:numId w:val="4"/>
              </w:numPr>
              <w:spacing w:after="0" w:line="240" w:lineRule="auto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>Fekal koliform</w:t>
            </w:r>
          </w:p>
        </w:tc>
        <w:tc>
          <w:tcPr>
            <w:tcW w:w="850" w:type="dxa"/>
            <w:vAlign w:val="center"/>
          </w:tcPr>
          <w:p w:rsidR="00F42D87" w:rsidRPr="00C12EC6" w:rsidRDefault="00F42D87" w:rsidP="006F2958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</w:rPr>
              <w:t>(cfu)/100 mL</w:t>
            </w:r>
          </w:p>
        </w:tc>
        <w:tc>
          <w:tcPr>
            <w:tcW w:w="1276" w:type="dxa"/>
            <w:vAlign w:val="center"/>
          </w:tcPr>
          <w:p w:rsidR="00F42D87" w:rsidRPr="00C12EC6" w:rsidRDefault="00F42D87" w:rsidP="00F42D87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</w:rPr>
              <w:t>100</w:t>
            </w:r>
          </w:p>
        </w:tc>
      </w:tr>
      <w:tr w:rsidR="00F42D87" w:rsidRPr="00C12EC6" w:rsidTr="00F42D87">
        <w:trPr>
          <w:cantSplit/>
          <w:trHeight w:val="369"/>
        </w:trPr>
        <w:tc>
          <w:tcPr>
            <w:tcW w:w="374" w:type="dxa"/>
            <w:vMerge/>
            <w:vAlign w:val="center"/>
          </w:tcPr>
          <w:p w:rsidR="00F42D87" w:rsidRPr="00C12EC6" w:rsidRDefault="00F42D87" w:rsidP="00F42D87">
            <w:pPr>
              <w:spacing w:after="0" w:line="240" w:lineRule="auto"/>
              <w:jc w:val="center"/>
              <w:rPr>
                <w:bCs/>
                <w:sz w:val="15"/>
                <w:szCs w:val="15"/>
              </w:rPr>
            </w:pPr>
          </w:p>
        </w:tc>
        <w:tc>
          <w:tcPr>
            <w:tcW w:w="2390" w:type="dxa"/>
            <w:vAlign w:val="center"/>
          </w:tcPr>
          <w:p w:rsidR="00F42D87" w:rsidRPr="00C12EC6" w:rsidRDefault="00C12EC6" w:rsidP="00C12EC6">
            <w:pPr>
              <w:numPr>
                <w:ilvl w:val="0"/>
                <w:numId w:val="4"/>
              </w:numPr>
              <w:spacing w:after="0" w:line="240" w:lineRule="auto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>Fekal streptokok</w:t>
            </w:r>
          </w:p>
        </w:tc>
        <w:tc>
          <w:tcPr>
            <w:tcW w:w="850" w:type="dxa"/>
            <w:vAlign w:val="center"/>
          </w:tcPr>
          <w:p w:rsidR="00F42D87" w:rsidRPr="00C12EC6" w:rsidRDefault="00F42D87" w:rsidP="00F42D87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</w:rPr>
              <w:t>(cfu)/100 ml</w:t>
            </w:r>
          </w:p>
        </w:tc>
        <w:tc>
          <w:tcPr>
            <w:tcW w:w="1276" w:type="dxa"/>
            <w:vAlign w:val="center"/>
          </w:tcPr>
          <w:p w:rsidR="00F42D87" w:rsidRPr="00C12EC6" w:rsidRDefault="00F42D87" w:rsidP="00F42D87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</w:rPr>
              <w:t>100</w:t>
            </w:r>
          </w:p>
        </w:tc>
      </w:tr>
      <w:tr w:rsidR="00F42D87" w:rsidRPr="00C12EC6" w:rsidTr="00F42D87">
        <w:trPr>
          <w:cantSplit/>
          <w:trHeight w:val="369"/>
        </w:trPr>
        <w:tc>
          <w:tcPr>
            <w:tcW w:w="374" w:type="dxa"/>
            <w:vMerge/>
            <w:vAlign w:val="center"/>
          </w:tcPr>
          <w:p w:rsidR="00F42D87" w:rsidRPr="00C12EC6" w:rsidRDefault="00F42D87" w:rsidP="00F42D87">
            <w:pPr>
              <w:spacing w:after="0" w:line="240" w:lineRule="auto"/>
              <w:jc w:val="center"/>
              <w:rPr>
                <w:bCs/>
                <w:sz w:val="15"/>
                <w:szCs w:val="15"/>
              </w:rPr>
            </w:pPr>
          </w:p>
        </w:tc>
        <w:tc>
          <w:tcPr>
            <w:tcW w:w="2390" w:type="dxa"/>
            <w:vAlign w:val="center"/>
          </w:tcPr>
          <w:p w:rsidR="00F42D87" w:rsidRPr="00C12EC6" w:rsidRDefault="00C12EC6" w:rsidP="00C12EC6">
            <w:pPr>
              <w:numPr>
                <w:ilvl w:val="0"/>
                <w:numId w:val="4"/>
              </w:numPr>
              <w:spacing w:after="0" w:line="240" w:lineRule="auto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>Toplam koliform</w:t>
            </w:r>
          </w:p>
        </w:tc>
        <w:tc>
          <w:tcPr>
            <w:tcW w:w="850" w:type="dxa"/>
            <w:vAlign w:val="center"/>
          </w:tcPr>
          <w:p w:rsidR="00F42D87" w:rsidRPr="00C12EC6" w:rsidRDefault="00F42D87" w:rsidP="00F42D87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</w:rPr>
              <w:t>(cfu)/100 mL</w:t>
            </w:r>
          </w:p>
        </w:tc>
        <w:tc>
          <w:tcPr>
            <w:tcW w:w="1276" w:type="dxa"/>
            <w:vAlign w:val="center"/>
          </w:tcPr>
          <w:p w:rsidR="00F42D87" w:rsidRPr="00C12EC6" w:rsidRDefault="00F42D87" w:rsidP="00F42D87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</w:rPr>
              <w:t>500</w:t>
            </w:r>
          </w:p>
        </w:tc>
      </w:tr>
      <w:tr w:rsidR="00F42D87" w:rsidRPr="00C12EC6" w:rsidTr="00F42D87">
        <w:trPr>
          <w:cantSplit/>
          <w:trHeight w:val="369"/>
        </w:trPr>
        <w:tc>
          <w:tcPr>
            <w:tcW w:w="374" w:type="dxa"/>
            <w:vMerge w:val="restart"/>
            <w:textDirection w:val="btLr"/>
            <w:vAlign w:val="center"/>
          </w:tcPr>
          <w:p w:rsidR="00F42D87" w:rsidRPr="00C12EC6" w:rsidRDefault="00F42D87" w:rsidP="00F42D87">
            <w:pPr>
              <w:spacing w:after="0" w:line="240" w:lineRule="auto"/>
              <w:ind w:left="113" w:right="113"/>
              <w:jc w:val="center"/>
              <w:rPr>
                <w:bCs/>
                <w:sz w:val="15"/>
                <w:szCs w:val="15"/>
              </w:rPr>
            </w:pPr>
            <w:r>
              <w:rPr>
                <w:sz w:val="15"/>
              </w:rPr>
              <w:t>Fiziksel</w:t>
            </w:r>
          </w:p>
        </w:tc>
        <w:tc>
          <w:tcPr>
            <w:tcW w:w="2390" w:type="dxa"/>
            <w:vAlign w:val="center"/>
          </w:tcPr>
          <w:p w:rsidR="00F42D87" w:rsidRPr="00C12EC6" w:rsidRDefault="00F42D87" w:rsidP="00C12EC6">
            <w:pPr>
              <w:numPr>
                <w:ilvl w:val="0"/>
                <w:numId w:val="4"/>
              </w:numPr>
              <w:spacing w:after="0" w:line="240" w:lineRule="auto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>Sıcaklık</w:t>
            </w:r>
          </w:p>
        </w:tc>
        <w:tc>
          <w:tcPr>
            <w:tcW w:w="850" w:type="dxa"/>
            <w:vAlign w:val="center"/>
          </w:tcPr>
          <w:p w:rsidR="00F42D87" w:rsidRPr="00C12EC6" w:rsidRDefault="00F42D87" w:rsidP="00F42D87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</w:rPr>
              <w:t>º C</w:t>
            </w:r>
          </w:p>
        </w:tc>
        <w:tc>
          <w:tcPr>
            <w:tcW w:w="1276" w:type="dxa"/>
            <w:vAlign w:val="center"/>
          </w:tcPr>
          <w:p w:rsidR="00F42D87" w:rsidRPr="00C12EC6" w:rsidRDefault="008C0FB1" w:rsidP="00F42D87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</w:rPr>
              <w:t>AV + 1</w:t>
            </w:r>
          </w:p>
        </w:tc>
      </w:tr>
      <w:tr w:rsidR="00F42D87" w:rsidRPr="00C12EC6" w:rsidTr="00F42D87">
        <w:trPr>
          <w:cantSplit/>
          <w:trHeight w:val="369"/>
        </w:trPr>
        <w:tc>
          <w:tcPr>
            <w:tcW w:w="374" w:type="dxa"/>
            <w:vMerge/>
            <w:vAlign w:val="center"/>
          </w:tcPr>
          <w:p w:rsidR="00F42D87" w:rsidRPr="00C12EC6" w:rsidRDefault="00F42D87" w:rsidP="00F42D87">
            <w:pPr>
              <w:spacing w:after="0" w:line="240" w:lineRule="auto"/>
              <w:jc w:val="center"/>
              <w:rPr>
                <w:bCs/>
                <w:sz w:val="15"/>
                <w:szCs w:val="15"/>
              </w:rPr>
            </w:pPr>
          </w:p>
        </w:tc>
        <w:tc>
          <w:tcPr>
            <w:tcW w:w="2390" w:type="dxa"/>
            <w:vAlign w:val="center"/>
          </w:tcPr>
          <w:p w:rsidR="00F42D87" w:rsidRPr="00C12EC6" w:rsidRDefault="00ED026B" w:rsidP="00F42D87">
            <w:pPr>
              <w:numPr>
                <w:ilvl w:val="0"/>
                <w:numId w:val="4"/>
              </w:numPr>
              <w:spacing w:after="0" w:line="240" w:lineRule="auto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>Şeffaflık</w:t>
            </w:r>
          </w:p>
        </w:tc>
        <w:tc>
          <w:tcPr>
            <w:tcW w:w="850" w:type="dxa"/>
            <w:vAlign w:val="center"/>
          </w:tcPr>
          <w:p w:rsidR="00F42D87" w:rsidRPr="00C12EC6" w:rsidRDefault="00F42D87" w:rsidP="00F42D87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</w:rPr>
              <w:t>m</w:t>
            </w:r>
          </w:p>
        </w:tc>
        <w:tc>
          <w:tcPr>
            <w:tcW w:w="1276" w:type="dxa"/>
            <w:vAlign w:val="center"/>
          </w:tcPr>
          <w:p w:rsidR="00F42D87" w:rsidRPr="00C12EC6" w:rsidRDefault="008C0FB1" w:rsidP="00F42D87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</w:rPr>
              <w:t>AV – 1</w:t>
            </w:r>
          </w:p>
        </w:tc>
      </w:tr>
      <w:tr w:rsidR="00F42D87" w:rsidRPr="00C12EC6" w:rsidTr="00F42D87">
        <w:trPr>
          <w:cantSplit/>
          <w:trHeight w:val="369"/>
        </w:trPr>
        <w:tc>
          <w:tcPr>
            <w:tcW w:w="374" w:type="dxa"/>
            <w:vMerge/>
            <w:vAlign w:val="center"/>
          </w:tcPr>
          <w:p w:rsidR="00F42D87" w:rsidRPr="00C12EC6" w:rsidRDefault="00F42D87" w:rsidP="00F42D87">
            <w:pPr>
              <w:spacing w:after="0" w:line="240" w:lineRule="auto"/>
              <w:jc w:val="center"/>
              <w:rPr>
                <w:bCs/>
                <w:sz w:val="15"/>
                <w:szCs w:val="15"/>
              </w:rPr>
            </w:pPr>
          </w:p>
        </w:tc>
        <w:tc>
          <w:tcPr>
            <w:tcW w:w="2390" w:type="dxa"/>
            <w:vAlign w:val="center"/>
          </w:tcPr>
          <w:p w:rsidR="00F42D87" w:rsidRPr="00C12EC6" w:rsidRDefault="00F42D87" w:rsidP="00F42D87">
            <w:pPr>
              <w:numPr>
                <w:ilvl w:val="0"/>
                <w:numId w:val="4"/>
              </w:numPr>
              <w:spacing w:after="0" w:line="240" w:lineRule="auto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>Renk</w:t>
            </w:r>
          </w:p>
        </w:tc>
        <w:tc>
          <w:tcPr>
            <w:tcW w:w="850" w:type="dxa"/>
            <w:vAlign w:val="center"/>
          </w:tcPr>
          <w:p w:rsidR="00F42D87" w:rsidRPr="00C12EC6" w:rsidRDefault="00F42D87" w:rsidP="00F42D87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</w:rPr>
              <w:t>mg Pt-Co/l</w:t>
            </w:r>
          </w:p>
        </w:tc>
        <w:tc>
          <w:tcPr>
            <w:tcW w:w="1276" w:type="dxa"/>
            <w:vAlign w:val="center"/>
          </w:tcPr>
          <w:p w:rsidR="00F42D87" w:rsidRPr="00C12EC6" w:rsidRDefault="008C0FB1" w:rsidP="00F42D87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</w:rPr>
              <w:t>AV + 10</w:t>
            </w:r>
          </w:p>
        </w:tc>
      </w:tr>
      <w:tr w:rsidR="00F42D87" w:rsidRPr="00C12EC6" w:rsidTr="00F42D87">
        <w:trPr>
          <w:cantSplit/>
          <w:trHeight w:val="369"/>
        </w:trPr>
        <w:tc>
          <w:tcPr>
            <w:tcW w:w="374" w:type="dxa"/>
            <w:vMerge w:val="restart"/>
            <w:textDirection w:val="btLr"/>
            <w:vAlign w:val="center"/>
          </w:tcPr>
          <w:p w:rsidR="00F42D87" w:rsidRPr="00C12EC6" w:rsidRDefault="00F42D87" w:rsidP="00F42D87">
            <w:pPr>
              <w:spacing w:after="0" w:line="240" w:lineRule="auto"/>
              <w:ind w:left="113" w:right="113"/>
              <w:jc w:val="center"/>
              <w:rPr>
                <w:bCs/>
                <w:sz w:val="15"/>
                <w:szCs w:val="15"/>
              </w:rPr>
            </w:pPr>
            <w:r>
              <w:rPr>
                <w:sz w:val="15"/>
              </w:rPr>
              <w:t>Kimyasal</w:t>
            </w:r>
          </w:p>
        </w:tc>
        <w:tc>
          <w:tcPr>
            <w:tcW w:w="2390" w:type="dxa"/>
            <w:vAlign w:val="center"/>
          </w:tcPr>
          <w:p w:rsidR="00F42D87" w:rsidRPr="00C12EC6" w:rsidRDefault="00C12EC6" w:rsidP="00F42D87">
            <w:pPr>
              <w:numPr>
                <w:ilvl w:val="0"/>
                <w:numId w:val="4"/>
              </w:numPr>
              <w:spacing w:after="0" w:line="240" w:lineRule="auto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>Çözünmüş oksijen</w:t>
            </w:r>
          </w:p>
        </w:tc>
        <w:tc>
          <w:tcPr>
            <w:tcW w:w="850" w:type="dxa"/>
            <w:vAlign w:val="center"/>
          </w:tcPr>
          <w:p w:rsidR="00F42D87" w:rsidRPr="00C12EC6" w:rsidRDefault="00F42D87" w:rsidP="00F42D87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</w:rPr>
              <w:t>mg/L</w:t>
            </w:r>
          </w:p>
        </w:tc>
        <w:tc>
          <w:tcPr>
            <w:tcW w:w="1276" w:type="dxa"/>
            <w:vAlign w:val="center"/>
          </w:tcPr>
          <w:p w:rsidR="00F42D87" w:rsidRPr="00C12EC6" w:rsidRDefault="00F42D87" w:rsidP="008C0FB1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</w:rPr>
              <w:t>0,9 AV – 1,1 AV</w:t>
            </w:r>
          </w:p>
        </w:tc>
      </w:tr>
      <w:tr w:rsidR="00F42D87" w:rsidRPr="00C12EC6" w:rsidTr="00F42D87">
        <w:trPr>
          <w:cantSplit/>
          <w:trHeight w:val="369"/>
        </w:trPr>
        <w:tc>
          <w:tcPr>
            <w:tcW w:w="374" w:type="dxa"/>
            <w:vMerge/>
          </w:tcPr>
          <w:p w:rsidR="00F42D87" w:rsidRPr="00C12EC6" w:rsidRDefault="00F42D87" w:rsidP="00F42D87">
            <w:pPr>
              <w:spacing w:after="0" w:line="240" w:lineRule="auto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390" w:type="dxa"/>
            <w:vAlign w:val="center"/>
          </w:tcPr>
          <w:p w:rsidR="00F42D87" w:rsidRPr="00C12EC6" w:rsidRDefault="00ED026B" w:rsidP="00F42D87">
            <w:pPr>
              <w:numPr>
                <w:ilvl w:val="0"/>
                <w:numId w:val="4"/>
              </w:numPr>
              <w:spacing w:after="0" w:line="240" w:lineRule="auto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>PH</w:t>
            </w:r>
          </w:p>
        </w:tc>
        <w:tc>
          <w:tcPr>
            <w:tcW w:w="850" w:type="dxa"/>
            <w:vAlign w:val="center"/>
          </w:tcPr>
          <w:p w:rsidR="00F42D87" w:rsidRPr="00C12EC6" w:rsidRDefault="00F42D87" w:rsidP="00F42D87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</w:rPr>
              <w:t>UpH</w:t>
            </w:r>
          </w:p>
        </w:tc>
        <w:tc>
          <w:tcPr>
            <w:tcW w:w="1276" w:type="dxa"/>
            <w:vAlign w:val="center"/>
          </w:tcPr>
          <w:p w:rsidR="00F42D87" w:rsidRPr="00C12EC6" w:rsidRDefault="00F42D87" w:rsidP="00F42D87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</w:rPr>
              <w:t>7,5 – 8,7</w:t>
            </w:r>
          </w:p>
        </w:tc>
      </w:tr>
      <w:tr w:rsidR="00F42D87" w:rsidRPr="00C12EC6" w:rsidTr="00F42D87">
        <w:trPr>
          <w:cantSplit/>
          <w:trHeight w:val="369"/>
        </w:trPr>
        <w:tc>
          <w:tcPr>
            <w:tcW w:w="374" w:type="dxa"/>
            <w:vMerge/>
          </w:tcPr>
          <w:p w:rsidR="00F42D87" w:rsidRPr="00C12EC6" w:rsidRDefault="00F42D87" w:rsidP="00F42D87">
            <w:pPr>
              <w:spacing w:after="0" w:line="240" w:lineRule="auto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390" w:type="dxa"/>
            <w:vAlign w:val="center"/>
          </w:tcPr>
          <w:p w:rsidR="00F42D87" w:rsidRPr="00C12EC6" w:rsidRDefault="00C12EC6" w:rsidP="00F42D87">
            <w:pPr>
              <w:numPr>
                <w:ilvl w:val="0"/>
                <w:numId w:val="4"/>
              </w:numPr>
              <w:spacing w:after="0" w:line="240" w:lineRule="auto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>As</w:t>
            </w:r>
            <w:r w:rsidR="001A47CA">
              <w:rPr>
                <w:sz w:val="16"/>
              </w:rPr>
              <w:t>kıda</w:t>
            </w:r>
            <w:r>
              <w:rPr>
                <w:sz w:val="16"/>
              </w:rPr>
              <w:t xml:space="preserve"> katı maddeler</w:t>
            </w:r>
          </w:p>
        </w:tc>
        <w:tc>
          <w:tcPr>
            <w:tcW w:w="850" w:type="dxa"/>
            <w:vAlign w:val="center"/>
          </w:tcPr>
          <w:p w:rsidR="00F42D87" w:rsidRPr="00C12EC6" w:rsidRDefault="00F42D87" w:rsidP="00F42D87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</w:rPr>
              <w:t>mg/L</w:t>
            </w:r>
          </w:p>
        </w:tc>
        <w:tc>
          <w:tcPr>
            <w:tcW w:w="1276" w:type="dxa"/>
            <w:vAlign w:val="center"/>
          </w:tcPr>
          <w:p w:rsidR="00F42D87" w:rsidRPr="00C12EC6" w:rsidRDefault="00F42D87" w:rsidP="008C0FB1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</w:rPr>
              <w:t>1,3 AV</w:t>
            </w:r>
          </w:p>
        </w:tc>
      </w:tr>
      <w:tr w:rsidR="00F42D87" w:rsidRPr="00C12EC6" w:rsidTr="00F42D87">
        <w:trPr>
          <w:cantSplit/>
          <w:trHeight w:val="369"/>
        </w:trPr>
        <w:tc>
          <w:tcPr>
            <w:tcW w:w="374" w:type="dxa"/>
            <w:vMerge/>
          </w:tcPr>
          <w:p w:rsidR="00F42D87" w:rsidRPr="00C12EC6" w:rsidRDefault="00F42D87" w:rsidP="00F42D87">
            <w:pPr>
              <w:spacing w:after="0" w:line="240" w:lineRule="auto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390" w:type="dxa"/>
            <w:vAlign w:val="center"/>
          </w:tcPr>
          <w:p w:rsidR="00F42D87" w:rsidRPr="00C12EC6" w:rsidRDefault="00F42D87" w:rsidP="00F42D87">
            <w:pPr>
              <w:numPr>
                <w:ilvl w:val="0"/>
                <w:numId w:val="4"/>
              </w:numPr>
              <w:spacing w:after="0" w:line="240" w:lineRule="auto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>Tuzluluk</w:t>
            </w:r>
          </w:p>
        </w:tc>
        <w:tc>
          <w:tcPr>
            <w:tcW w:w="850" w:type="dxa"/>
            <w:vAlign w:val="center"/>
          </w:tcPr>
          <w:p w:rsidR="00F42D87" w:rsidRPr="00C12EC6" w:rsidRDefault="00F42D87" w:rsidP="00F42D87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 w:rsidRPr="00C12EC6">
              <w:rPr>
                <w:sz w:val="15"/>
                <w:szCs w:val="15"/>
              </w:rPr>
              <w:sym w:font="Symbol" w:char="F06D"/>
            </w:r>
            <w:r>
              <w:rPr>
                <w:sz w:val="15"/>
              </w:rPr>
              <w:t>S/cm</w:t>
            </w:r>
          </w:p>
        </w:tc>
        <w:tc>
          <w:tcPr>
            <w:tcW w:w="1276" w:type="dxa"/>
            <w:vAlign w:val="center"/>
          </w:tcPr>
          <w:p w:rsidR="00F42D87" w:rsidRPr="00C12EC6" w:rsidRDefault="00F42D87" w:rsidP="008C0FB1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</w:rPr>
              <w:t>0,9 AV – 1,1 AV</w:t>
            </w:r>
          </w:p>
        </w:tc>
      </w:tr>
    </w:tbl>
    <w:p w:rsidR="00B008FA" w:rsidRPr="00691890" w:rsidRDefault="00735007" w:rsidP="00DB785C">
      <w:pPr>
        <w:shd w:val="clear" w:color="auto" w:fill="BFBFBF" w:themeFill="background1" w:themeFillShade="BF"/>
        <w:spacing w:after="0"/>
        <w:rPr>
          <w:i/>
          <w:sz w:val="18"/>
        </w:rPr>
      </w:pPr>
      <w:r>
        <w:rPr>
          <w:i/>
          <w:sz w:val="18"/>
        </w:rPr>
        <w:t>NOT</w:t>
      </w:r>
    </w:p>
    <w:p w:rsidR="007E7236" w:rsidRPr="002E0B56" w:rsidRDefault="00DF65CB" w:rsidP="00DB785C">
      <w:pPr>
        <w:shd w:val="clear" w:color="auto" w:fill="D9D9D9" w:themeFill="background1" w:themeFillShade="D9"/>
        <w:rPr>
          <w:i/>
          <w:sz w:val="18"/>
        </w:rPr>
      </w:pPr>
      <w:r>
        <w:rPr>
          <w:i/>
          <w:sz w:val="18"/>
        </w:rPr>
        <w:t>AV</w:t>
      </w:r>
      <w:r w:rsidR="001A47CA">
        <w:rPr>
          <w:i/>
          <w:sz w:val="18"/>
        </w:rPr>
        <w:t>,</w:t>
      </w:r>
      <w:r>
        <w:rPr>
          <w:i/>
          <w:sz w:val="18"/>
        </w:rPr>
        <w:t xml:space="preserve"> </w:t>
      </w:r>
      <w:r w:rsidR="001A47CA">
        <w:rPr>
          <w:i/>
          <w:sz w:val="18"/>
        </w:rPr>
        <w:t>sözkonusu</w:t>
      </w:r>
      <w:r>
        <w:rPr>
          <w:i/>
          <w:sz w:val="18"/>
        </w:rPr>
        <w:t xml:space="preserve"> parametrenin ortalama normal değerini ifade eder (etkilenmeyen bir kontrol noktasında ölçülmüştür).  </w:t>
      </w:r>
    </w:p>
    <w:p w:rsidR="00F857DE" w:rsidRPr="002E0B56" w:rsidRDefault="00F857DE" w:rsidP="00F857DE">
      <w:pPr>
        <w:jc w:val="center"/>
        <w:rPr>
          <w:b/>
        </w:rPr>
      </w:pPr>
      <w:r>
        <w:rPr>
          <w:b/>
        </w:rPr>
        <w:t xml:space="preserve">Su tüketimi &amp; dağıtım </w:t>
      </w:r>
      <w:r w:rsidR="00545D49">
        <w:rPr>
          <w:b/>
        </w:rPr>
        <w:t>unsurları</w:t>
      </w:r>
      <w:r>
        <w:rPr>
          <w:b/>
        </w:rPr>
        <w:t xml:space="preserve"> planı</w:t>
      </w:r>
    </w:p>
    <w:p w:rsidR="00F857DE" w:rsidRPr="002E0B56" w:rsidRDefault="008C0FB1" w:rsidP="00F857DE">
      <w:r>
        <w:t>Ana tüketim alanları ve faaliyetleri:</w:t>
      </w:r>
    </w:p>
    <w:p w:rsidR="008C0FB1" w:rsidRPr="002E0B56" w:rsidRDefault="00DF65CB" w:rsidP="00DF65CB">
      <w:pPr>
        <w:pStyle w:val="Prrafodelista"/>
        <w:numPr>
          <w:ilvl w:val="0"/>
          <w:numId w:val="5"/>
        </w:numPr>
        <w:spacing w:after="120"/>
        <w:ind w:left="357" w:hanging="357"/>
        <w:contextualSpacing w:val="0"/>
      </w:pPr>
      <w:r>
        <w:t>Kömür Taşıma faaliyetleri (gemiden indirme ve kamyona yükleme)</w:t>
      </w:r>
    </w:p>
    <w:p w:rsidR="002B3D37" w:rsidRPr="002E0B56" w:rsidRDefault="002B3D37" w:rsidP="00DF65CB">
      <w:pPr>
        <w:pStyle w:val="Prrafodelista"/>
        <w:numPr>
          <w:ilvl w:val="0"/>
          <w:numId w:val="5"/>
        </w:numPr>
        <w:spacing w:after="120"/>
        <w:ind w:left="357" w:hanging="357"/>
        <w:contextualSpacing w:val="0"/>
      </w:pPr>
      <w:r>
        <w:t>Kömür stoku nemlendirme (stoktan kömür toz emisyonlarını önlemek için).</w:t>
      </w:r>
    </w:p>
    <w:p w:rsidR="000F4685" w:rsidRDefault="000F4685" w:rsidP="00DF65CB">
      <w:pPr>
        <w:pStyle w:val="Prrafodelista"/>
        <w:numPr>
          <w:ilvl w:val="0"/>
          <w:numId w:val="5"/>
        </w:numPr>
        <w:spacing w:after="120"/>
        <w:ind w:left="357" w:hanging="357"/>
        <w:contextualSpacing w:val="0"/>
      </w:pPr>
      <w:r>
        <w:t>Yangın koruma sistemi suyu</w:t>
      </w:r>
    </w:p>
    <w:p w:rsidR="000F4685" w:rsidRPr="002E0B56" w:rsidRDefault="000F4685" w:rsidP="00DF65CB">
      <w:pPr>
        <w:pStyle w:val="Prrafodelista"/>
        <w:numPr>
          <w:ilvl w:val="0"/>
          <w:numId w:val="5"/>
        </w:numPr>
        <w:spacing w:after="120"/>
        <w:ind w:left="357" w:hanging="357"/>
        <w:contextualSpacing w:val="0"/>
      </w:pPr>
      <w:r>
        <w:t>Kamyon &amp; makine aksanı temizleme suyu (teker</w:t>
      </w:r>
      <w:r w:rsidR="00B71344">
        <w:t>lerden</w:t>
      </w:r>
      <w:r>
        <w:t xml:space="preserve"> ve hareketli bileşenlerden toz emisyonunu önlemek için).</w:t>
      </w:r>
    </w:p>
    <w:p w:rsidR="002B3D37" w:rsidRDefault="002B3D37" w:rsidP="00DF65CB">
      <w:pPr>
        <w:pStyle w:val="Prrafodelista"/>
        <w:numPr>
          <w:ilvl w:val="0"/>
          <w:numId w:val="5"/>
        </w:numPr>
        <w:spacing w:after="120"/>
        <w:ind w:left="357" w:hanging="357"/>
        <w:contextualSpacing w:val="0"/>
      </w:pPr>
      <w:r>
        <w:t xml:space="preserve">Tesis içi yolların temizlenmesi </w:t>
      </w:r>
    </w:p>
    <w:p w:rsidR="00DF65CB" w:rsidRPr="002E0B56" w:rsidRDefault="000F4685" w:rsidP="00CB5831">
      <w:pPr>
        <w:pStyle w:val="Prrafodelista"/>
        <w:numPr>
          <w:ilvl w:val="0"/>
          <w:numId w:val="5"/>
        </w:numPr>
        <w:ind w:left="357" w:hanging="357"/>
        <w:contextualSpacing w:val="0"/>
      </w:pPr>
      <w:r>
        <w:t xml:space="preserve">İçme ve </w:t>
      </w:r>
      <w:r w:rsidR="001A47CA">
        <w:t xml:space="preserve">ofis binalarında </w:t>
      </w:r>
      <w:r>
        <w:t>kullanm</w:t>
      </w:r>
      <w:r w:rsidR="001A47CA">
        <w:t>ım</w:t>
      </w:r>
      <w:r>
        <w:t xml:space="preserve"> amaçlı su</w:t>
      </w:r>
    </w:p>
    <w:p w:rsidR="00CB5831" w:rsidRPr="002E0B56" w:rsidRDefault="00CB5831" w:rsidP="00EA527F">
      <w:r>
        <w:t>Yaklaşık 2 milyon ton kömür işleyen bir Kömür Terminalinin standart su tüketimi şunlar dikkate alınarak hesaplanabilir:</w:t>
      </w:r>
    </w:p>
    <w:p w:rsidR="009773A4" w:rsidRDefault="009773A4" w:rsidP="00E7533C">
      <w:pPr>
        <w:pStyle w:val="Prrafodelista"/>
        <w:numPr>
          <w:ilvl w:val="0"/>
          <w:numId w:val="6"/>
        </w:numPr>
        <w:spacing w:after="120"/>
        <w:ind w:left="357" w:hanging="357"/>
        <w:contextualSpacing w:val="0"/>
      </w:pPr>
      <w:r>
        <w:t>Minimum tüketim: 4,5-7,5 m</w:t>
      </w:r>
      <w:r w:rsidRPr="001A49C3">
        <w:rPr>
          <w:vertAlign w:val="superscript"/>
        </w:rPr>
        <w:t>3</w:t>
      </w:r>
      <w:r w:rsidR="001A49C3">
        <w:t>/s</w:t>
      </w:r>
    </w:p>
    <w:p w:rsidR="009773A4" w:rsidRDefault="009773A4" w:rsidP="00E7533C">
      <w:pPr>
        <w:pStyle w:val="Prrafodelista"/>
        <w:numPr>
          <w:ilvl w:val="0"/>
          <w:numId w:val="6"/>
        </w:numPr>
        <w:spacing w:after="120"/>
        <w:ind w:left="357" w:hanging="357"/>
        <w:contextualSpacing w:val="0"/>
      </w:pPr>
      <w:r>
        <w:t>Ortalama tüketim: 250 m</w:t>
      </w:r>
      <w:r w:rsidRPr="001A49C3">
        <w:rPr>
          <w:vertAlign w:val="superscript"/>
        </w:rPr>
        <w:t>3</w:t>
      </w:r>
      <w:r w:rsidR="001A49C3">
        <w:t>/s</w:t>
      </w:r>
    </w:p>
    <w:p w:rsidR="009773A4" w:rsidRDefault="00ED026B" w:rsidP="009773A4">
      <w:pPr>
        <w:pStyle w:val="Prrafodelista"/>
        <w:numPr>
          <w:ilvl w:val="0"/>
          <w:numId w:val="6"/>
        </w:numPr>
      </w:pPr>
      <w:r>
        <w:t>Maksimum</w:t>
      </w:r>
      <w:r w:rsidR="009773A4">
        <w:t xml:space="preserve"> tüketim: 450 m</w:t>
      </w:r>
      <w:r w:rsidR="009773A4" w:rsidRPr="001A49C3">
        <w:rPr>
          <w:vertAlign w:val="superscript"/>
        </w:rPr>
        <w:t>3</w:t>
      </w:r>
      <w:r w:rsidR="009773A4">
        <w:t>/</w:t>
      </w:r>
      <w:r w:rsidR="001A49C3">
        <w:t>s</w:t>
      </w:r>
    </w:p>
    <w:p w:rsidR="002B3D37" w:rsidRPr="002E0B56" w:rsidRDefault="00DE416D" w:rsidP="00EA527F">
      <w:r>
        <w:t>Boyutlandırılacak ilk ekipman ünitesi</w:t>
      </w:r>
      <w:r w:rsidR="001A47CA">
        <w:t>,</w:t>
      </w:r>
      <w:r>
        <w:t xml:space="preserve"> faaliyetlere su sağlayacak olan Su Stok Tankıdır. Tank tasarımı için en yüksek tüketim değerini (450 m3/h) yani </w:t>
      </w:r>
      <w:r w:rsidR="001A47CA">
        <w:t>8</w:t>
      </w:r>
      <w:r>
        <w:t xml:space="preserve"> saatlik faaliyeti ve çalışmaya başlamadan önce tankın seviyesini %90 olarak dikkate almak gerekir, dolayısıyla tankı</w:t>
      </w:r>
      <w:r w:rsidR="00C82BAE">
        <w:t xml:space="preserve">n </w:t>
      </w:r>
      <w:r w:rsidR="00C82BAE" w:rsidRPr="00C82BAE">
        <w:t>hacim</w:t>
      </w:r>
      <w:r>
        <w:t xml:space="preserve"> kapasitesi şöyle olmalıdır:</w:t>
      </w:r>
    </w:p>
    <w:p w:rsidR="000344B8" w:rsidRPr="002E0B56" w:rsidRDefault="000344B8" w:rsidP="000344B8">
      <w:pPr>
        <w:jc w:val="center"/>
      </w:pPr>
      <w:r>
        <w:t>450 m</w:t>
      </w:r>
      <w:r>
        <w:rPr>
          <w:vertAlign w:val="superscript"/>
        </w:rPr>
        <w:t>3</w:t>
      </w:r>
      <w:r w:rsidR="001A49C3">
        <w:t>/s</w:t>
      </w:r>
      <w:r>
        <w:t xml:space="preserve"> x 8h x 1/0,9 = 4.000 m</w:t>
      </w:r>
      <w:r>
        <w:rPr>
          <w:vertAlign w:val="superscript"/>
        </w:rPr>
        <w:t>3</w:t>
      </w:r>
    </w:p>
    <w:p w:rsidR="000344B8" w:rsidRPr="002E0B56" w:rsidRDefault="00362415" w:rsidP="00EA527F">
      <w:r>
        <w:t>Tesis</w:t>
      </w:r>
      <w:r w:rsidR="00381168">
        <w:t xml:space="preserve"> unsurlarının doğru bir şekilde yerleştirilmesi</w:t>
      </w:r>
      <w:r w:rsidR="00C33BD0">
        <w:t>ni</w:t>
      </w:r>
      <w:r w:rsidR="00381168">
        <w:t xml:space="preserve"> ve prosesin esnekliğini sağlamak için her biri 1.000 m</w:t>
      </w:r>
      <w:r w:rsidR="00381168" w:rsidRPr="00CD131C">
        <w:rPr>
          <w:vertAlign w:val="superscript"/>
        </w:rPr>
        <w:t>3</w:t>
      </w:r>
      <w:r w:rsidR="00381168">
        <w:t xml:space="preserve"> olan dört tankın bulundurulması daha iyi olacaktır (10 m çap x 14 m yükseklik).</w:t>
      </w:r>
    </w:p>
    <w:p w:rsidR="00574C44" w:rsidRDefault="00D36F96" w:rsidP="00574C44">
      <w:r>
        <w:t>Bütün tüketim noktalarının maksimum seviyede olmasını sağlayan boru ve valf sistemi olmalıdır. Sistem, akümülatör</w:t>
      </w:r>
      <w:r w:rsidR="00362415">
        <w:t>leri</w:t>
      </w:r>
      <w:r>
        <w:t xml:space="preserve">n etrafında </w:t>
      </w:r>
      <w:r w:rsidR="00ED026B">
        <w:t>valflarla</w:t>
      </w:r>
      <w:r>
        <w:t xml:space="preserve"> tam olarak zonlanmış, mühürlenmiş bir çevre halkasından oluşacaktır. Bu halka yoluyla tesis içerisindeki diğer tüketicilere yönelik birkaç tedarik hattı da oluşturulacaktır.</w:t>
      </w:r>
    </w:p>
    <w:p w:rsidR="00482E03" w:rsidRPr="002E0B56" w:rsidRDefault="00CD131C" w:rsidP="00574C44">
      <w:pPr>
        <w:rPr>
          <w:b/>
        </w:rPr>
      </w:pPr>
      <w:r>
        <w:rPr>
          <w:b/>
        </w:rPr>
        <w:t xml:space="preserve">Kömür Terminalinde </w:t>
      </w:r>
      <w:r w:rsidR="00362415">
        <w:rPr>
          <w:b/>
        </w:rPr>
        <w:t>Başlıca</w:t>
      </w:r>
      <w:r w:rsidR="00482E03">
        <w:rPr>
          <w:b/>
        </w:rPr>
        <w:t xml:space="preserve"> </w:t>
      </w:r>
      <w:r>
        <w:rPr>
          <w:b/>
        </w:rPr>
        <w:t>S</w:t>
      </w:r>
      <w:r w:rsidR="00482E03">
        <w:rPr>
          <w:b/>
        </w:rPr>
        <w:t xml:space="preserve">u </w:t>
      </w:r>
      <w:r>
        <w:rPr>
          <w:b/>
        </w:rPr>
        <w:t>K</w:t>
      </w:r>
      <w:r w:rsidR="00482E03">
        <w:rPr>
          <w:b/>
        </w:rPr>
        <w:t>ullanımları</w:t>
      </w:r>
    </w:p>
    <w:p w:rsidR="00482E03" w:rsidRPr="002E0B56" w:rsidRDefault="00A25D0F" w:rsidP="00482E03">
      <w:r>
        <w:rPr>
          <w:u w:val="single"/>
        </w:rPr>
        <w:lastRenderedPageBreak/>
        <w:t>Kömür Stok</w:t>
      </w:r>
      <w:r w:rsidR="00362415">
        <w:rPr>
          <w:u w:val="single"/>
        </w:rPr>
        <w:t>ları</w:t>
      </w:r>
      <w:r>
        <w:rPr>
          <w:u w:val="single"/>
        </w:rPr>
        <w:t xml:space="preserve"> Sulama:</w:t>
      </w:r>
    </w:p>
    <w:p w:rsidR="006D4985" w:rsidRPr="002E0B56" w:rsidRDefault="006D4985" w:rsidP="006D4985">
      <w:r>
        <w:t xml:space="preserve">Sistem, sulama tabancalarıyla kömür stoklarının sulamasını içerir. Bu sulama tabancaları taşıma işlemlerinde ve/veya </w:t>
      </w:r>
      <w:r w:rsidR="0034593D">
        <w:t>rüzgârın</w:t>
      </w:r>
      <w:r>
        <w:t xml:space="preserve"> etkisiyle üretilen tozun doğru bir şekilde </w:t>
      </w:r>
      <w:r w:rsidR="00362415">
        <w:t>giderilmesi</w:t>
      </w:r>
      <w:r>
        <w:t xml:space="preserve"> için gerek</w:t>
      </w:r>
      <w:r w:rsidR="00362415">
        <w:t>li</w:t>
      </w:r>
      <w:r>
        <w:t xml:space="preserve"> su miktarını</w:t>
      </w:r>
      <w:r w:rsidR="00362415">
        <w:t>n</w:t>
      </w:r>
      <w:r>
        <w:t xml:space="preserve"> sağla</w:t>
      </w:r>
      <w:r w:rsidR="00362415">
        <w:t>n</w:t>
      </w:r>
      <w:r>
        <w:t>ması için özel olarak tasarlanmıştır.</w:t>
      </w:r>
    </w:p>
    <w:p w:rsidR="00A25D0F" w:rsidRPr="002E0B56" w:rsidRDefault="006D4985" w:rsidP="006D4985">
      <w:r>
        <w:t>Sulama tabancası sistemi, çevre koşullarına, stok</w:t>
      </w:r>
      <w:r w:rsidR="00362415">
        <w:t>ların</w:t>
      </w:r>
      <w:r>
        <w:t xml:space="preserve"> durumuna ve makine aksanının manevrasına göre eş zamanlı kullanım ile su tüketimini optimize eden PLC (Programlanabilir Kontrol Cihazı) donanımı ile kontrol edilir.</w:t>
      </w:r>
    </w:p>
    <w:p w:rsidR="00BF6BF9" w:rsidRPr="002E0B56" w:rsidRDefault="00BF6BF9" w:rsidP="00BF6BF9">
      <w:r>
        <w:t>Her bir sulama tabancası</w:t>
      </w:r>
      <w:r w:rsidR="00362415">
        <w:t>nda</w:t>
      </w:r>
      <w:r>
        <w:t xml:space="preserve"> kalibre edilmiş </w:t>
      </w:r>
      <w:r w:rsidR="00362415">
        <w:t xml:space="preserve">bir </w:t>
      </w:r>
      <w:r>
        <w:t>nozul (1,2” çaplı) bulun</w:t>
      </w:r>
      <w:r w:rsidR="00362415">
        <w:t>malı</w:t>
      </w:r>
      <w:r>
        <w:t xml:space="preserve">, çıkış basıncı 100 psi olmalı ve 96,6 m3/h su vermelidir.  </w:t>
      </w:r>
    </w:p>
    <w:p w:rsidR="001B6D46" w:rsidRPr="002E0B56" w:rsidRDefault="006707A9" w:rsidP="00BF6BF9">
      <w:pPr>
        <w:rPr>
          <w:rFonts w:cs="Times New Roman"/>
        </w:rPr>
      </w:pPr>
      <w:r>
        <w:rPr>
          <w:u w:val="single"/>
        </w:rPr>
        <w:t>Konveyörlerde kömür tozu giderimi:</w:t>
      </w:r>
    </w:p>
    <w:p w:rsidR="00CD7FF1" w:rsidRPr="002E0B56" w:rsidRDefault="00292325" w:rsidP="00F160DE">
      <w:pPr>
        <w:rPr>
          <w:rFonts w:cs="Times New Roman"/>
        </w:rPr>
      </w:pPr>
      <w:r>
        <w:t>Deşarjlar</w:t>
      </w:r>
      <w:r w:rsidR="00CD7FF1">
        <w:t xml:space="preserve"> sırasında kömür tozu oluşumunu önlemek için</w:t>
      </w:r>
      <w:r>
        <w:t>,</w:t>
      </w:r>
      <w:r w:rsidR="00CD7FF1">
        <w:t xml:space="preserve"> su sprey nozulları ile çelik boru halkası</w:t>
      </w:r>
      <w:r>
        <w:t>ndan oluşan</w:t>
      </w:r>
      <w:r w:rsidR="00CD7FF1">
        <w:t xml:space="preserve"> toz giderme sistemleri bulundurulmalıdır.</w:t>
      </w:r>
    </w:p>
    <w:p w:rsidR="006707A9" w:rsidRPr="002E0B56" w:rsidRDefault="00CD7FF1" w:rsidP="00CD7FF1">
      <w:pPr>
        <w:rPr>
          <w:rFonts w:cs="Times New Roman"/>
        </w:rPr>
      </w:pPr>
      <w:r>
        <w:t>Her bir halka, konveyör çalışmaya başladığında otomatik olarak üretilen elektrik sinyalini al</w:t>
      </w:r>
      <w:r w:rsidR="00292325">
        <w:t>arak</w:t>
      </w:r>
      <w:r>
        <w:t xml:space="preserve"> harekete geçen solenoit valf aracılığıyla genel kömür toz giderim ağına bağlıdır.</w:t>
      </w:r>
    </w:p>
    <w:p w:rsidR="001E090F" w:rsidRPr="002E0B56" w:rsidRDefault="001E090F" w:rsidP="00CD7FF1">
      <w:pPr>
        <w:rPr>
          <w:rFonts w:cs="Times New Roman"/>
        </w:rPr>
      </w:pPr>
      <w:r>
        <w:rPr>
          <w:u w:val="single"/>
        </w:rPr>
        <w:t>Kamyon ve Makine aksanı temizleme suyu:</w:t>
      </w:r>
    </w:p>
    <w:p w:rsidR="00B008FA" w:rsidRPr="002E0B56" w:rsidRDefault="00CE24B5" w:rsidP="00F857DE">
      <w:r>
        <w:t xml:space="preserve">Bu sistem </w:t>
      </w:r>
      <w:r w:rsidR="00292325">
        <w:t xml:space="preserve">tesis genelindeki </w:t>
      </w:r>
      <w:r>
        <w:t>kamyonların temizlenmesini sağlar. Yıkama tesisi mümkün olduğunca tekerlere ve ara</w:t>
      </w:r>
      <w:r w:rsidR="00292325">
        <w:t>çlar</w:t>
      </w:r>
      <w:r>
        <w:t>ın yanlarına yapışan materyalleri gidermelidir. Böylelikle</w:t>
      </w:r>
      <w:r w:rsidR="00292325">
        <w:t>,</w:t>
      </w:r>
      <w:r>
        <w:t xml:space="preserve"> Terminal dışındaki alanlara yol boyuca kömür partiküllerinin dökülmesi önle</w:t>
      </w:r>
      <w:r w:rsidR="00746E20">
        <w:t>nmiş olu</w:t>
      </w:r>
      <w:r>
        <w:t>r.</w:t>
      </w:r>
    </w:p>
    <w:p w:rsidR="00155E40" w:rsidRPr="002E0B56" w:rsidRDefault="00155E40" w:rsidP="00F857DE">
      <w:r>
        <w:t xml:space="preserve">Önerilen sistem, tekerlerin ve araç yanlarının yıkama sisteminin çift kurulumunu kapsar. Buradaki plan iki </w:t>
      </w:r>
      <w:r w:rsidR="00292325">
        <w:t xml:space="preserve">vardiya </w:t>
      </w:r>
      <w:r>
        <w:t>üzerinden günde en fazla 800 kamyon için uygulanabilir bir sistemdir.</w:t>
      </w:r>
    </w:p>
    <w:p w:rsidR="005E070F" w:rsidRPr="002E0B56" w:rsidRDefault="00E619FD" w:rsidP="00F857DE">
      <w:r>
        <w:t>Her hatta yerden yukarıya doğru yükseltilmiş sabit ızgara</w:t>
      </w:r>
      <w:r w:rsidR="006F12B8">
        <w:t>lı</w:t>
      </w:r>
      <w:r>
        <w:t xml:space="preserve"> </w:t>
      </w:r>
      <w:r w:rsidR="00C82BAE">
        <w:t xml:space="preserve">havuzcuklar </w:t>
      </w:r>
      <w:r>
        <w:t xml:space="preserve">olacaktır, burada kamyonun tekerleri 150 - 200 mm. derinlikte suya bastırılacaktır. Kamyonların </w:t>
      </w:r>
      <w:r w:rsidR="006F12B8">
        <w:t xml:space="preserve">yaklaşık </w:t>
      </w:r>
      <w:r>
        <w:t xml:space="preserve">uzunluğuna göre ayrılan iki ayrı manifoldda su nozulları, istenilen temizlemenin gerçekleşmesi için jet "etkisinin" oluşturan basınca ve akış oranına uygun şekilde yerleştirilmiştir. </w:t>
      </w:r>
    </w:p>
    <w:p w:rsidR="00BF5772" w:rsidRDefault="00DB289C" w:rsidP="00417105">
      <w:r>
        <w:t>Akış</w:t>
      </w:r>
      <w:r w:rsidR="00BF5772" w:rsidRPr="00BF5772">
        <w:t xml:space="preserve"> yönündeki söz konusu yan </w:t>
      </w:r>
      <w:r w:rsidR="00BF5772">
        <w:t xml:space="preserve">manifoldlar trafik içi ve dışı </w:t>
      </w:r>
      <w:r w:rsidR="00BF5772" w:rsidRPr="00BF5772">
        <w:t>yönlerde konumlandırılmışlardır</w:t>
      </w:r>
      <w:r w:rsidR="004F55DF">
        <w:t>,</w:t>
      </w:r>
      <w:r w:rsidR="00BF5772" w:rsidRPr="00BF5772">
        <w:t xml:space="preserve"> böylece araç hareket ettiği sürece 1.5 metre ile su seviyesi arasında kalan yan  kısımlarını süpürür.</w:t>
      </w:r>
    </w:p>
    <w:p w:rsidR="00417105" w:rsidRPr="002E0B56" w:rsidRDefault="006825B0" w:rsidP="00417105">
      <w:r>
        <w:t>Su dağıtım ağı</w:t>
      </w:r>
      <w:r w:rsidR="00417105">
        <w:t xml:space="preserve"> ile sistemi beslemek gerekecektir, iki eş zamanlı </w:t>
      </w:r>
      <w:r w:rsidR="004F55DF" w:rsidRPr="004F55DF">
        <w:t xml:space="preserve">yıkama </w:t>
      </w:r>
      <w:r w:rsidR="00417105">
        <w:t>işlem</w:t>
      </w:r>
      <w:r w:rsidR="004F55DF">
        <w:t>in</w:t>
      </w:r>
      <w:r w:rsidR="00417105">
        <w:t xml:space="preserve">e </w:t>
      </w:r>
      <w:r w:rsidR="004F55DF">
        <w:t xml:space="preserve">karşılık gelen </w:t>
      </w:r>
      <w:r w:rsidR="00417105">
        <w:t xml:space="preserve">maksimum akış oranı Q = 90 m3/ h </w:t>
      </w:r>
      <w:r>
        <w:t xml:space="preserve">olarak </w:t>
      </w:r>
      <w:r w:rsidR="00417105">
        <w:t>planlanmıştır.</w:t>
      </w:r>
    </w:p>
    <w:p w:rsidR="00813010" w:rsidRPr="002E0B56" w:rsidRDefault="004F55DF" w:rsidP="00417105">
      <w:r>
        <w:lastRenderedPageBreak/>
        <w:t>x</w:t>
      </w:r>
      <w:r w:rsidR="00CA3C4F">
        <w:t xml:space="preserve"> </w:t>
      </w:r>
      <w:r>
        <w:t>K</w:t>
      </w:r>
      <w:r w:rsidR="00CA3C4F">
        <w:t xml:space="preserve">analizasyon sistemine </w:t>
      </w:r>
      <w:r>
        <w:t>deşarj edilmeden</w:t>
      </w:r>
      <w:r w:rsidR="00CA3C4F">
        <w:t xml:space="preserve"> önce yıkama suyundaki ası</w:t>
      </w:r>
      <w:r>
        <w:t xml:space="preserve">kıda katı maddeler, </w:t>
      </w:r>
      <w:r w:rsidR="00CA3C4F">
        <w:t xml:space="preserve"> </w:t>
      </w:r>
      <w:r w:rsidRPr="004F55DF">
        <w:t>Sondajlı</w:t>
      </w:r>
      <w:r>
        <w:t xml:space="preserve"> (auger)</w:t>
      </w:r>
      <w:r w:rsidRPr="004F55DF">
        <w:t xml:space="preserve"> çamur ekstraktörü ile </w:t>
      </w:r>
      <w:r w:rsidR="00CA3C4F">
        <w:t>ayrıştırılmalıdır.</w:t>
      </w:r>
    </w:p>
    <w:p w:rsidR="00B75648" w:rsidRPr="002E0B56" w:rsidRDefault="003E69BB" w:rsidP="00703151">
      <w:r>
        <w:t>Fotoelektrik hücreler kamyonu</w:t>
      </w:r>
      <w:r w:rsidR="004F55DF">
        <w:t>n varlığını</w:t>
      </w:r>
      <w:r>
        <w:t xml:space="preserve"> tespit edip, sinyal gönderdikten sonra </w:t>
      </w:r>
      <w:r w:rsidR="004F55DF">
        <w:t>kolektör</w:t>
      </w:r>
      <w:r>
        <w:t xml:space="preserve"> nozulları</w:t>
      </w:r>
      <w:r w:rsidR="004F55DF">
        <w:t>nı</w:t>
      </w:r>
      <w:r>
        <w:t xml:space="preserve"> besleyen </w:t>
      </w:r>
      <w:r w:rsidR="0034593D">
        <w:t>valflar</w:t>
      </w:r>
      <w:r>
        <w:t xml:space="preserve"> açılacak dolayısıyla tanımlanan sistem otomatik olarak çalışacaktır. Faaliyetin tamamı kontrol paneli ve uygun yazılımlı PLC ile kontrol edilir. </w:t>
      </w:r>
    </w:p>
    <w:p w:rsidR="0089547B" w:rsidRPr="002E0B56" w:rsidRDefault="002C5892" w:rsidP="0089547B">
      <w:pPr>
        <w:jc w:val="center"/>
        <w:rPr>
          <w:b/>
        </w:rPr>
      </w:pPr>
      <w:r>
        <w:rPr>
          <w:b/>
        </w:rPr>
        <w:t xml:space="preserve">Proses &amp; </w:t>
      </w:r>
      <w:r w:rsidR="009A1CE0">
        <w:rPr>
          <w:b/>
        </w:rPr>
        <w:t>yüzey</w:t>
      </w:r>
      <w:r w:rsidR="00F9230D">
        <w:rPr>
          <w:b/>
        </w:rPr>
        <w:t xml:space="preserve"> </w:t>
      </w:r>
      <w:r>
        <w:rPr>
          <w:b/>
        </w:rPr>
        <w:t>su</w:t>
      </w:r>
      <w:r w:rsidR="00D82EA1">
        <w:rPr>
          <w:b/>
        </w:rPr>
        <w:t>ları</w:t>
      </w:r>
      <w:r>
        <w:rPr>
          <w:b/>
        </w:rPr>
        <w:t xml:space="preserve"> </w:t>
      </w:r>
      <w:r w:rsidR="009406E9">
        <w:rPr>
          <w:b/>
        </w:rPr>
        <w:t>arıtılabilirlik</w:t>
      </w:r>
      <w:r>
        <w:rPr>
          <w:b/>
        </w:rPr>
        <w:t xml:space="preserve"> test</w:t>
      </w:r>
      <w:r w:rsidR="009406E9">
        <w:rPr>
          <w:b/>
        </w:rPr>
        <w:t>leri</w:t>
      </w:r>
    </w:p>
    <w:p w:rsidR="00CC6D4E" w:rsidRPr="002E0B56" w:rsidRDefault="000F7306" w:rsidP="00CC6D4E">
      <w:r>
        <w:t>A</w:t>
      </w:r>
      <w:r w:rsidR="007F5542">
        <w:t>tık su çökelebilirliğ</w:t>
      </w:r>
      <w:r w:rsidR="00FB6B91">
        <w:t>in</w:t>
      </w:r>
      <w:r w:rsidR="007F5542">
        <w:t xml:space="preserve">e ilişkin test, </w:t>
      </w:r>
      <w:r>
        <w:t xml:space="preserve">sözkonusu suların kimyasal maddeler kullanılmayacak derecede iyi kalitede olup olmadığının analiz edilmesini ve </w:t>
      </w:r>
      <w:r w:rsidR="007F5542">
        <w:t>partikül boyutları hakkında bilgi vermeyi amaçlar.</w:t>
      </w:r>
    </w:p>
    <w:p w:rsidR="002C5892" w:rsidRPr="002E0B56" w:rsidRDefault="00A0398C" w:rsidP="00CC6D4E">
      <w:r>
        <w:t xml:space="preserve">Reaktifler </w:t>
      </w:r>
      <w:r w:rsidR="00AC0040" w:rsidRPr="00AC0040">
        <w:t xml:space="preserve"> bulun</w:t>
      </w:r>
      <w:r w:rsidR="00AC0040">
        <w:t>durmayan s</w:t>
      </w:r>
      <w:r w:rsidR="0034593D">
        <w:t>edimantasyon</w:t>
      </w:r>
      <w:r w:rsidR="00CC6D4E">
        <w:t xml:space="preserve"> prosesi regülasyon </w:t>
      </w:r>
      <w:r>
        <w:t>havuzlarinda</w:t>
      </w:r>
      <w:r w:rsidR="00CC6D4E">
        <w:t xml:space="preserve"> gerçekleşir, bu yüzden bu testler as</w:t>
      </w:r>
      <w:r w:rsidR="00AC0040">
        <w:t>kıda</w:t>
      </w:r>
      <w:r w:rsidR="00CC6D4E">
        <w:t xml:space="preserve"> katı</w:t>
      </w:r>
      <w:r w:rsidR="00AC0040">
        <w:t xml:space="preserve"> madde</w:t>
      </w:r>
      <w:r w:rsidR="00CC6D4E">
        <w:t xml:space="preserve"> giderim performansını analiz etmek </w:t>
      </w:r>
      <w:r w:rsidR="00AC0040">
        <w:t xml:space="preserve">açısından </w:t>
      </w:r>
      <w:r>
        <w:t>önemlidir</w:t>
      </w:r>
      <w:r w:rsidR="00CC6D4E">
        <w:t xml:space="preserve">. </w:t>
      </w:r>
    </w:p>
    <w:p w:rsidR="00B75648" w:rsidRPr="002E0B56" w:rsidRDefault="007F38BD" w:rsidP="00703151">
      <w:r>
        <w:t xml:space="preserve">Aşağıdaki grafik bir Kömür Terminali proses ve </w:t>
      </w:r>
      <w:r w:rsidR="00F9230D">
        <w:t>yüzey</w:t>
      </w:r>
      <w:r w:rsidR="00AC0040">
        <w:t xml:space="preserve"> </w:t>
      </w:r>
      <w:r>
        <w:t xml:space="preserve"> sularının standart granülometrisini temsil etmektedir:</w:t>
      </w:r>
    </w:p>
    <w:p w:rsidR="007F38BD" w:rsidRDefault="007F38BD" w:rsidP="00703151">
      <w:r>
        <w:rPr>
          <w:noProof/>
          <w:lang w:val="es-ES" w:eastAsia="es-ES" w:bidi="ar-SA"/>
        </w:rPr>
        <w:drawing>
          <wp:inline distT="0" distB="0" distL="0" distR="0">
            <wp:extent cx="3096260" cy="1657626"/>
            <wp:effectExtent l="0" t="0" r="27940" b="19050"/>
            <wp:docPr id="3" name="Objec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B6F14" w:rsidRPr="002E0B56" w:rsidRDefault="0021585E" w:rsidP="00703151">
      <w:r>
        <w:t xml:space="preserve">Grafikteki partiküllerin çoğunun mevcut boyutunun 1-40 mikron, çaplarının 1 mikron olduğunu ve %70'inden çoğunun ise 10 mikronun altında olduğunu göstermektedir; bu da çökebilir katı maddeler ile </w:t>
      </w:r>
      <w:r w:rsidR="00246F71">
        <w:t>olmayanları</w:t>
      </w:r>
      <w:r>
        <w:t xml:space="preserve"> ayıran bir sınırdır. As</w:t>
      </w:r>
      <w:r w:rsidR="00AC0040">
        <w:t>kıda</w:t>
      </w:r>
      <w:r>
        <w:t xml:space="preserve"> katı </w:t>
      </w:r>
      <w:r w:rsidR="00AC0040">
        <w:t xml:space="preserve">maddeler </w:t>
      </w:r>
      <w:r>
        <w:t>düşük hızda çökeldiği için</w:t>
      </w:r>
      <w:r w:rsidR="00AC0040">
        <w:t>,</w:t>
      </w:r>
      <w:r>
        <w:t xml:space="preserve"> bu partiküller doğal çökelme ile giderilen sıradan değerler dışında sınıflandırılabilir.</w:t>
      </w:r>
    </w:p>
    <w:p w:rsidR="00FF2ACB" w:rsidRPr="002E0B56" w:rsidRDefault="00FF2ACB" w:rsidP="00703151">
      <w:r>
        <w:t>Bu yüzden, koagülant ve flokülant optimal doz</w:t>
      </w:r>
      <w:r w:rsidR="002938B6">
        <w:t xml:space="preserve">ajını ve </w:t>
      </w:r>
      <w:r>
        <w:t xml:space="preserve">  arıtılmış suda daha az oranda artık bulanıklılığını</w:t>
      </w:r>
      <w:r w:rsidR="002938B6">
        <w:t>n</w:t>
      </w:r>
      <w:r>
        <w:t xml:space="preserve"> sağla</w:t>
      </w:r>
      <w:r w:rsidR="002938B6">
        <w:t>n</w:t>
      </w:r>
      <w:r>
        <w:t>ma</w:t>
      </w:r>
      <w:r w:rsidR="002938B6">
        <w:t>sı</w:t>
      </w:r>
      <w:r>
        <w:t xml:space="preserve"> için gereken </w:t>
      </w:r>
      <w:r w:rsidR="0034593D">
        <w:t>pH</w:t>
      </w:r>
      <w:r>
        <w:t xml:space="preserve"> </w:t>
      </w:r>
      <w:r w:rsidR="00156054">
        <w:t xml:space="preserve">değerini </w:t>
      </w:r>
      <w:r w:rsidR="002938B6" w:rsidRPr="002938B6">
        <w:t>tespit etmek</w:t>
      </w:r>
      <w:r>
        <w:t xml:space="preserve"> amacıyla</w:t>
      </w:r>
      <w:r w:rsidR="002938B6">
        <w:t>,</w:t>
      </w:r>
      <w:r>
        <w:t xml:space="preserve"> granülometri testinden sonra koagülasyon-flokülasyon testi yapılmalıdır.</w:t>
      </w:r>
    </w:p>
    <w:p w:rsidR="001C21C4" w:rsidRPr="002E0B56" w:rsidRDefault="00F62EDA" w:rsidP="00703151">
      <w:r>
        <w:t>Sonuçlar iyi bir koagülant</w:t>
      </w:r>
      <w:r w:rsidR="002938B6">
        <w:t xml:space="preserve"> (FeCI3)</w:t>
      </w:r>
      <w:r>
        <w:t xml:space="preserve"> dozunun yaklaşık 60 mg/l olması gerektiğini</w:t>
      </w:r>
      <w:r w:rsidR="002938B6">
        <w:t>,</w:t>
      </w:r>
      <w:r>
        <w:t xml:space="preserve"> ancak 10 mg/l 'den itibaren atık suyun </w:t>
      </w:r>
      <w:r w:rsidR="002938B6">
        <w:t xml:space="preserve">yüksek oranda </w:t>
      </w:r>
      <w:r w:rsidR="00A0398C">
        <w:t xml:space="preserve">durutulduğunu </w:t>
      </w:r>
      <w:r>
        <w:t xml:space="preserve">göstermektedir. 8 civarındaki </w:t>
      </w:r>
      <w:r w:rsidR="0034593D">
        <w:t>pH’ı</w:t>
      </w:r>
      <w:r>
        <w:t xml:space="preserve"> düzenlemek için NaOH eklemek atık suların </w:t>
      </w:r>
      <w:r w:rsidR="00A0398C">
        <w:t>durutulmasını</w:t>
      </w:r>
      <w:r w:rsidR="002938B6">
        <w:t xml:space="preserve"> </w:t>
      </w:r>
      <w:r>
        <w:t xml:space="preserve">sağlar. Oluşan </w:t>
      </w:r>
      <w:r w:rsidR="0034593D">
        <w:t>flok</w:t>
      </w:r>
      <w:r w:rsidR="00A0398C">
        <w:t>,</w:t>
      </w:r>
      <w:r>
        <w:t xml:space="preserve"> genellikle </w:t>
      </w:r>
      <w:r w:rsidR="00A0398C">
        <w:t>(</w:t>
      </w:r>
      <w:r>
        <w:t>en kötü durumda</w:t>
      </w:r>
      <w:r w:rsidR="00A0398C">
        <w:t>)</w:t>
      </w:r>
      <w:r>
        <w:t xml:space="preserve"> iyi bir </w:t>
      </w:r>
      <w:r w:rsidR="0034593D">
        <w:t>sedimantasyon</w:t>
      </w:r>
      <w:r>
        <w:t xml:space="preserve"> ve duru</w:t>
      </w:r>
      <w:r w:rsidR="0034593D">
        <w:t>l</w:t>
      </w:r>
      <w:r>
        <w:t xml:space="preserve">tulmuş </w:t>
      </w:r>
      <w:r>
        <w:lastRenderedPageBreak/>
        <w:t xml:space="preserve">bir artık su </w:t>
      </w:r>
      <w:r w:rsidR="00A0398C">
        <w:t>elde edilmesi için</w:t>
      </w:r>
      <w:r>
        <w:t xml:space="preserve">15 dakikadan uzun </w:t>
      </w:r>
      <w:r w:rsidR="00A0398C">
        <w:t>süre gerektirmeyecek derecede ağırdır.</w:t>
      </w:r>
      <w:r>
        <w:t>.</w:t>
      </w:r>
    </w:p>
    <w:p w:rsidR="00F62EDA" w:rsidRPr="002E0B56" w:rsidRDefault="0036427A" w:rsidP="00703151">
      <w:r>
        <w:t>Elde edilen nihai çamur çökel</w:t>
      </w:r>
      <w:r w:rsidR="001C21C4">
        <w:t xml:space="preserve">tilmiştir (yoğunluk yaklaşık %11), dolayısıyla </w:t>
      </w:r>
      <w:r w:rsidR="0034593D">
        <w:t>sedimantasyon</w:t>
      </w:r>
      <w:r w:rsidR="001C21C4">
        <w:t xml:space="preserve"> hızı yüksek ve standart kalite şunlara benzer olmalıdır: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42"/>
        <w:gridCol w:w="2874"/>
      </w:tblGrid>
      <w:tr w:rsidR="00746E04" w:rsidRPr="002335F9" w:rsidTr="00741D9C">
        <w:trPr>
          <w:jc w:val="center"/>
        </w:trPr>
        <w:tc>
          <w:tcPr>
            <w:tcW w:w="2142" w:type="dxa"/>
          </w:tcPr>
          <w:p w:rsidR="00746E04" w:rsidRPr="002335F9" w:rsidRDefault="00746E04" w:rsidP="00746E04">
            <w:pPr>
              <w:spacing w:after="0"/>
            </w:pPr>
            <w:r>
              <w:t>Yoğunluk (kg/m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2874" w:type="dxa"/>
          </w:tcPr>
          <w:p w:rsidR="00746E04" w:rsidRPr="002335F9" w:rsidRDefault="00746E04" w:rsidP="00746E04">
            <w:pPr>
              <w:spacing w:after="0"/>
              <w:jc w:val="right"/>
            </w:pPr>
            <w:r>
              <w:t>1,025</w:t>
            </w:r>
          </w:p>
        </w:tc>
      </w:tr>
      <w:tr w:rsidR="00746E04" w:rsidRPr="002335F9" w:rsidTr="00741D9C">
        <w:trPr>
          <w:jc w:val="center"/>
        </w:trPr>
        <w:tc>
          <w:tcPr>
            <w:tcW w:w="2142" w:type="dxa"/>
          </w:tcPr>
          <w:p w:rsidR="00746E04" w:rsidRPr="002335F9" w:rsidRDefault="00746E04" w:rsidP="00746E04">
            <w:pPr>
              <w:spacing w:after="0"/>
            </w:pPr>
            <w:r>
              <w:t>As</w:t>
            </w:r>
            <w:r w:rsidR="002938B6">
              <w:t>kıda katı maddeler</w:t>
            </w:r>
            <w:r>
              <w:t xml:space="preserve"> (mg/L)</w:t>
            </w:r>
          </w:p>
        </w:tc>
        <w:tc>
          <w:tcPr>
            <w:tcW w:w="2874" w:type="dxa"/>
          </w:tcPr>
          <w:p w:rsidR="00746E04" w:rsidRPr="002335F9" w:rsidRDefault="00746E04" w:rsidP="00746E04">
            <w:pPr>
              <w:spacing w:after="0"/>
              <w:jc w:val="right"/>
            </w:pPr>
            <w:r>
              <w:t>113,595</w:t>
            </w:r>
          </w:p>
        </w:tc>
      </w:tr>
      <w:tr w:rsidR="008C690D" w:rsidRPr="002335F9" w:rsidTr="00741D9C">
        <w:trPr>
          <w:jc w:val="center"/>
        </w:trPr>
        <w:tc>
          <w:tcPr>
            <w:tcW w:w="2142" w:type="dxa"/>
          </w:tcPr>
          <w:p w:rsidR="008C690D" w:rsidRDefault="008C690D" w:rsidP="00746E04">
            <w:pPr>
              <w:spacing w:after="0"/>
            </w:pPr>
            <w:r>
              <w:t>Sıkışma oranı</w:t>
            </w:r>
          </w:p>
        </w:tc>
        <w:tc>
          <w:tcPr>
            <w:tcW w:w="2874" w:type="dxa"/>
          </w:tcPr>
          <w:p w:rsidR="008C690D" w:rsidRPr="002335F9" w:rsidRDefault="008C690D" w:rsidP="00746E04">
            <w:pPr>
              <w:spacing w:after="0"/>
              <w:jc w:val="right"/>
            </w:pPr>
            <w:r>
              <w:t>İyi</w:t>
            </w:r>
          </w:p>
        </w:tc>
      </w:tr>
      <w:tr w:rsidR="00746E04" w:rsidRPr="002335F9" w:rsidTr="00741D9C">
        <w:trPr>
          <w:jc w:val="center"/>
        </w:trPr>
        <w:tc>
          <w:tcPr>
            <w:tcW w:w="2142" w:type="dxa"/>
          </w:tcPr>
          <w:p w:rsidR="00746E04" w:rsidRPr="002335F9" w:rsidRDefault="00746E04" w:rsidP="00746E04">
            <w:pPr>
              <w:spacing w:after="0"/>
            </w:pPr>
            <w:r>
              <w:t>Toplam katılar (mg/L)</w:t>
            </w:r>
          </w:p>
        </w:tc>
        <w:tc>
          <w:tcPr>
            <w:tcW w:w="2874" w:type="dxa"/>
          </w:tcPr>
          <w:p w:rsidR="00746E04" w:rsidRPr="002335F9" w:rsidRDefault="00746E04" w:rsidP="00746E04">
            <w:pPr>
              <w:spacing w:after="0"/>
              <w:jc w:val="right"/>
            </w:pPr>
            <w:r>
              <w:t>119,377</w:t>
            </w:r>
          </w:p>
        </w:tc>
      </w:tr>
    </w:tbl>
    <w:p w:rsidR="00746E04" w:rsidRPr="002335F9" w:rsidRDefault="00746E04" w:rsidP="00746E04">
      <w:pPr>
        <w:pStyle w:val="Textoindependiente"/>
        <w:rPr>
          <w:rFonts w:ascii="Times New Roman" w:hAnsi="Times New Roman" w:cs="Times New Roman"/>
          <w:sz w:val="22"/>
          <w:szCs w:val="22"/>
        </w:rPr>
      </w:pPr>
    </w:p>
    <w:p w:rsidR="003C5C8A" w:rsidRDefault="003C5C8A" w:rsidP="003C5C8A">
      <w:pPr>
        <w:jc w:val="center"/>
        <w:rPr>
          <w:b/>
        </w:rPr>
      </w:pPr>
    </w:p>
    <w:p w:rsidR="003C5C8A" w:rsidRDefault="003C5C8A" w:rsidP="003C5C8A">
      <w:pPr>
        <w:jc w:val="center"/>
        <w:rPr>
          <w:b/>
        </w:rPr>
      </w:pPr>
      <w:r>
        <w:rPr>
          <w:b/>
        </w:rPr>
        <w:t>Alternatif</w:t>
      </w:r>
      <w:r w:rsidR="006E2100">
        <w:rPr>
          <w:b/>
        </w:rPr>
        <w:t>ler-</w:t>
      </w:r>
      <w:r>
        <w:rPr>
          <w:b/>
        </w:rPr>
        <w:t xml:space="preserve"> arıtma</w:t>
      </w:r>
      <w:r w:rsidR="006E2100">
        <w:rPr>
          <w:b/>
        </w:rPr>
        <w:t xml:space="preserve"> hattı</w:t>
      </w:r>
      <w:r>
        <w:rPr>
          <w:b/>
        </w:rPr>
        <w:t xml:space="preserve"> kurulumu</w:t>
      </w:r>
    </w:p>
    <w:p w:rsidR="00746E04" w:rsidRPr="002E0B56" w:rsidRDefault="0053788C" w:rsidP="00703151">
      <w:r>
        <w:t>Aşağıda</w:t>
      </w:r>
      <w:r w:rsidR="006E2100">
        <w:t xml:space="preserve">, </w:t>
      </w:r>
      <w:r w:rsidR="006E2100" w:rsidRPr="006E2100">
        <w:t>standart bir Kömür Terminali için</w:t>
      </w:r>
      <w:r>
        <w:t xml:space="preserve"> su arıtma hat</w:t>
      </w:r>
      <w:r w:rsidR="006E2100">
        <w:t xml:space="preserve">tı ve </w:t>
      </w:r>
      <w:r w:rsidR="006E2100" w:rsidRPr="006E2100">
        <w:t>çamur arıtma istasyonunun</w:t>
      </w:r>
      <w:r w:rsidR="006E2100" w:rsidRPr="006E2100" w:rsidDel="006E2100">
        <w:t xml:space="preserve"> </w:t>
      </w:r>
      <w:r>
        <w:t xml:space="preserve"> farklı proses adımlarının alternatif konfigürasyon analizi ve  verilmiştir.   </w:t>
      </w:r>
    </w:p>
    <w:p w:rsidR="00F62EDA" w:rsidRPr="002E0B56" w:rsidRDefault="000C2B15" w:rsidP="00703151">
      <w:r w:rsidRPr="00472D0D">
        <w:t>Bahsedildiği gibi, su hattı,</w:t>
      </w:r>
      <w:r w:rsidR="00205C57">
        <w:t>yağış ölçümü bazında</w:t>
      </w:r>
      <w:r w:rsidR="00675F50" w:rsidRPr="00472D0D">
        <w:t xml:space="preserve"> 100 yıllık</w:t>
      </w:r>
      <w:r w:rsidRPr="00472D0D">
        <w:t xml:space="preserve"> dönüş </w:t>
      </w:r>
      <w:r w:rsidR="00205C57">
        <w:t>aralığı</w:t>
      </w:r>
      <w:r w:rsidR="00205C57" w:rsidRPr="00472D0D">
        <w:t xml:space="preserve"> </w:t>
      </w:r>
      <w:r w:rsidRPr="00472D0D">
        <w:t>için</w:t>
      </w:r>
      <w:r w:rsidR="00205C57">
        <w:t xml:space="preserve"> (örneğin </w:t>
      </w:r>
      <w:r w:rsidR="00205C57" w:rsidRPr="00205C57">
        <w:t>0.65 l/s</w:t>
      </w:r>
      <w:r w:rsidR="00205C57">
        <w:t>)</w:t>
      </w:r>
      <w:r w:rsidRPr="00472D0D">
        <w:t xml:space="preserve"> </w:t>
      </w:r>
      <w:r w:rsidR="00205C57">
        <w:t xml:space="preserve">oluşan </w:t>
      </w:r>
      <w:r w:rsidR="00DB289C">
        <w:t>akışlar</w:t>
      </w:r>
      <w:r w:rsidR="00205C57" w:rsidRPr="00472D0D">
        <w:t xml:space="preserve"> </w:t>
      </w:r>
      <w:r w:rsidRPr="00472D0D">
        <w:t>regülasyon</w:t>
      </w:r>
      <w:r w:rsidR="00205C57">
        <w:t>/</w:t>
      </w:r>
      <w:r w:rsidRPr="00472D0D">
        <w:t>laminasyo</w:t>
      </w:r>
      <w:r w:rsidR="00472D0D">
        <w:t xml:space="preserve">n </w:t>
      </w:r>
      <w:r w:rsidR="00205C57">
        <w:t xml:space="preserve">havuzlarını </w:t>
      </w:r>
      <w:r w:rsidR="00472D0D">
        <w:t>destekle</w:t>
      </w:r>
      <w:r w:rsidR="000D07DA">
        <w:t>yebilecek kapasitede olmalıdır</w:t>
      </w:r>
      <w:r w:rsidR="00472D0D">
        <w:t>.</w:t>
      </w:r>
      <w:r>
        <w:t xml:space="preserve"> Ancak katı atık giderim arıtımı 350 m</w:t>
      </w:r>
      <w:r>
        <w:rPr>
          <w:vertAlign w:val="superscript"/>
        </w:rPr>
        <w:t>3</w:t>
      </w:r>
      <w:r>
        <w:t xml:space="preserve">/h (97.22 l/s)'lik bir </w:t>
      </w:r>
      <w:r w:rsidR="00DB289C">
        <w:t>akış</w:t>
      </w:r>
      <w:r>
        <w:t xml:space="preserve"> için oluşturulmuştur. Bu </w:t>
      </w:r>
      <w:r w:rsidR="00DB289C">
        <w:t>akış</w:t>
      </w:r>
      <w:r>
        <w:t xml:space="preserve"> (yağmursuz) </w:t>
      </w:r>
      <w:r>
        <w:rPr>
          <w:i/>
        </w:rPr>
        <w:t>kuru bir günde</w:t>
      </w:r>
      <w:r>
        <w:rPr>
          <w:b/>
        </w:rPr>
        <w:t xml:space="preserve"> </w:t>
      </w:r>
      <w:r>
        <w:t xml:space="preserve">tesis taleplerini karşılamalı ve katı aşamada önemli bir </w:t>
      </w:r>
      <w:r w:rsidR="00DB289C">
        <w:t>akış</w:t>
      </w:r>
      <w:r>
        <w:t xml:space="preserve"> giderim kapasitesine sahip olmalıdır</w:t>
      </w:r>
      <w:r>
        <w:rPr>
          <w:b/>
        </w:rPr>
        <w:t>.</w:t>
      </w:r>
    </w:p>
    <w:p w:rsidR="00AF5C36" w:rsidRPr="002E0B56" w:rsidRDefault="004A4C48" w:rsidP="00703151">
      <w:r w:rsidRPr="004A4C48">
        <w:rPr>
          <w:i/>
        </w:rPr>
        <w:t>Kuru bir gün</w:t>
      </w:r>
      <w:r w:rsidR="000D07DA">
        <w:t>de k</w:t>
      </w:r>
      <w:r w:rsidR="00D97925">
        <w:t>amyon yıkamaya, kömür stoklarının sulanmasına ve kömür transferlerinde kömür tozu emisyonunun azaltılmasına yönelik o</w:t>
      </w:r>
      <w:r w:rsidR="00472D0D">
        <w:t>la</w:t>
      </w:r>
      <w:r w:rsidR="00D97925">
        <w:t>rak gerek</w:t>
      </w:r>
      <w:r w:rsidR="000D07DA">
        <w:t>li</w:t>
      </w:r>
      <w:r w:rsidR="0034593D">
        <w:t xml:space="preserve"> su </w:t>
      </w:r>
      <w:r w:rsidR="00DB289C">
        <w:t>akış</w:t>
      </w:r>
      <w:r w:rsidR="0034593D">
        <w:t>ı yaklaşık 220 m</w:t>
      </w:r>
      <w:r w:rsidR="0034593D" w:rsidRPr="0034593D">
        <w:rPr>
          <w:vertAlign w:val="superscript"/>
        </w:rPr>
        <w:t>3</w:t>
      </w:r>
      <w:r w:rsidR="0034593D">
        <w:t xml:space="preserve">/s </w:t>
      </w:r>
      <w:r w:rsidR="00D97925">
        <w:t>'tir.</w:t>
      </w:r>
    </w:p>
    <w:p w:rsidR="00DF7647" w:rsidRPr="002E0B56" w:rsidRDefault="00DF7647" w:rsidP="00DF7647">
      <w:pPr>
        <w:shd w:val="clear" w:color="auto" w:fill="BFBFBF" w:themeFill="background1" w:themeFillShade="BF"/>
        <w:spacing w:after="0"/>
        <w:rPr>
          <w:i/>
          <w:sz w:val="18"/>
        </w:rPr>
      </w:pPr>
      <w:r>
        <w:rPr>
          <w:i/>
          <w:sz w:val="18"/>
        </w:rPr>
        <w:t xml:space="preserve">NOT: Yağmurlu gündeki </w:t>
      </w:r>
      <w:r w:rsidR="00DB289C">
        <w:rPr>
          <w:i/>
          <w:sz w:val="18"/>
        </w:rPr>
        <w:t>akış</w:t>
      </w:r>
      <w:r>
        <w:rPr>
          <w:i/>
          <w:sz w:val="18"/>
        </w:rPr>
        <w:t xml:space="preserve">ın hesaplanması gerekmektedir </w:t>
      </w:r>
    </w:p>
    <w:p w:rsidR="00AB5E5C" w:rsidRPr="002E0B56" w:rsidRDefault="00AB5E5C" w:rsidP="00CF3A48">
      <w:pPr>
        <w:shd w:val="clear" w:color="auto" w:fill="D9D9D9" w:themeFill="background1" w:themeFillShade="D9"/>
        <w:spacing w:after="0"/>
        <w:rPr>
          <w:i/>
          <w:sz w:val="18"/>
          <w:szCs w:val="18"/>
        </w:rPr>
      </w:pPr>
      <w:r>
        <w:rPr>
          <w:i/>
          <w:sz w:val="18"/>
        </w:rPr>
        <w:t>Örneğin; ortalama 10 mm yağışın düştüğü bir günde (yağışölç</w:t>
      </w:r>
      <w:r w:rsidR="006E2100">
        <w:rPr>
          <w:i/>
          <w:sz w:val="18"/>
        </w:rPr>
        <w:t>ümü</w:t>
      </w:r>
      <w:r>
        <w:rPr>
          <w:i/>
          <w:sz w:val="18"/>
        </w:rPr>
        <w:t xml:space="preserve">), </w:t>
      </w:r>
      <w:r w:rsidR="006E2100">
        <w:rPr>
          <w:i/>
          <w:sz w:val="18"/>
        </w:rPr>
        <w:t xml:space="preserve">oluklu </w:t>
      </w:r>
      <w:r>
        <w:rPr>
          <w:i/>
          <w:sz w:val="18"/>
        </w:rPr>
        <w:t>bir</w:t>
      </w:r>
      <w:r w:rsidR="006E2100">
        <w:rPr>
          <w:i/>
          <w:sz w:val="18"/>
        </w:rPr>
        <w:t xml:space="preserve"> </w:t>
      </w:r>
      <w:r w:rsidR="006E2100" w:rsidRPr="006E2100">
        <w:rPr>
          <w:i/>
          <w:sz w:val="18"/>
        </w:rPr>
        <w:t>yüzeyde</w:t>
      </w:r>
      <w:r>
        <w:rPr>
          <w:i/>
          <w:sz w:val="18"/>
        </w:rPr>
        <w:t xml:space="preserve">  (faaliyet alanı) toplanan yağmur suyu miktarı şu olmalıdır: </w:t>
      </w:r>
      <w:r>
        <w:tab/>
      </w:r>
      <w:r>
        <w:rPr>
          <w:i/>
          <w:sz w:val="18"/>
        </w:rPr>
        <w:t xml:space="preserve">0,01m/d * “x” metre alan uzunluğu * “y” metre alan genişliği * 1d/24h = “z” m3/h su hattı </w:t>
      </w:r>
      <w:r w:rsidR="000D07DA">
        <w:rPr>
          <w:i/>
          <w:sz w:val="18"/>
        </w:rPr>
        <w:t xml:space="preserve">havuzlarına kanalize edilen </w:t>
      </w:r>
      <w:r>
        <w:rPr>
          <w:i/>
          <w:sz w:val="18"/>
        </w:rPr>
        <w:t>yağmur suyu.</w:t>
      </w:r>
    </w:p>
    <w:p w:rsidR="007C1A03" w:rsidRPr="002E0B56" w:rsidRDefault="007C1A03" w:rsidP="00CF3A48">
      <w:pPr>
        <w:spacing w:after="0"/>
      </w:pPr>
    </w:p>
    <w:p w:rsidR="00CF3A48" w:rsidRPr="002E0B56" w:rsidRDefault="00CF3A48" w:rsidP="00CF3A48">
      <w:pPr>
        <w:shd w:val="clear" w:color="auto" w:fill="BFBFBF" w:themeFill="background1" w:themeFillShade="BF"/>
        <w:spacing w:after="0"/>
        <w:rPr>
          <w:i/>
          <w:sz w:val="18"/>
        </w:rPr>
      </w:pPr>
      <w:r>
        <w:rPr>
          <w:i/>
          <w:sz w:val="18"/>
        </w:rPr>
        <w:t xml:space="preserve">NOT: Kamyon temizleme için gereken </w:t>
      </w:r>
      <w:r w:rsidR="00DB289C">
        <w:rPr>
          <w:i/>
          <w:sz w:val="18"/>
        </w:rPr>
        <w:t>akış</w:t>
      </w:r>
      <w:r w:rsidR="00B610C8">
        <w:rPr>
          <w:i/>
          <w:sz w:val="18"/>
        </w:rPr>
        <w:t>a ilişkin</w:t>
      </w:r>
      <w:r>
        <w:rPr>
          <w:i/>
          <w:sz w:val="18"/>
        </w:rPr>
        <w:t xml:space="preserve"> hesaplama</w:t>
      </w:r>
    </w:p>
    <w:p w:rsidR="00C729EC" w:rsidRDefault="00CF3A48" w:rsidP="00CF3A48">
      <w:pPr>
        <w:shd w:val="clear" w:color="auto" w:fill="D9D9D9" w:themeFill="background1" w:themeFillShade="D9"/>
        <w:rPr>
          <w:i/>
          <w:sz w:val="18"/>
        </w:rPr>
      </w:pPr>
      <w:r>
        <w:rPr>
          <w:i/>
          <w:sz w:val="18"/>
        </w:rPr>
        <w:t xml:space="preserve">Örneğin, günlük 800 kamyon temizlenmesi gereken bir Kömür Terminalinde ihtiyaç duyulan </w:t>
      </w:r>
      <w:r w:rsidR="00DB289C">
        <w:rPr>
          <w:i/>
          <w:sz w:val="18"/>
        </w:rPr>
        <w:t>akış</w:t>
      </w:r>
      <w:r>
        <w:rPr>
          <w:i/>
          <w:sz w:val="18"/>
        </w:rPr>
        <w:t xml:space="preserve"> şöyle hesaplanmalıdır: </w:t>
      </w:r>
    </w:p>
    <w:p w:rsidR="00CF3A48" w:rsidRPr="002E0B56" w:rsidRDefault="00CF3A48" w:rsidP="00CF3A48">
      <w:pPr>
        <w:shd w:val="clear" w:color="auto" w:fill="D9D9D9" w:themeFill="background1" w:themeFillShade="D9"/>
      </w:pPr>
      <w:r>
        <w:rPr>
          <w:i/>
          <w:sz w:val="18"/>
        </w:rPr>
        <w:t>800 kamyon * 20 saniye/kamyon * 50 m</w:t>
      </w:r>
      <w:r w:rsidRPr="00C729EC">
        <w:rPr>
          <w:i/>
          <w:sz w:val="18"/>
          <w:vertAlign w:val="superscript"/>
        </w:rPr>
        <w:t xml:space="preserve">3 </w:t>
      </w:r>
      <w:r>
        <w:rPr>
          <w:i/>
          <w:sz w:val="18"/>
        </w:rPr>
        <w:t>su/h * 1h/3600s = 222 m</w:t>
      </w:r>
      <w:r w:rsidRPr="00C729EC">
        <w:rPr>
          <w:i/>
          <w:sz w:val="18"/>
          <w:vertAlign w:val="superscript"/>
        </w:rPr>
        <w:t>3</w:t>
      </w:r>
      <w:r>
        <w:rPr>
          <w:i/>
          <w:sz w:val="18"/>
        </w:rPr>
        <w:t xml:space="preserve">/d. 16 h'de </w:t>
      </w:r>
      <w:r w:rsidR="00B610C8">
        <w:rPr>
          <w:i/>
          <w:sz w:val="18"/>
        </w:rPr>
        <w:t xml:space="preserve">araç trafiği </w:t>
      </w:r>
      <w:r>
        <w:rPr>
          <w:i/>
          <w:sz w:val="18"/>
        </w:rPr>
        <w:t xml:space="preserve">oluşursa, ihtiyaç duyulan </w:t>
      </w:r>
      <w:r w:rsidR="00DB289C">
        <w:rPr>
          <w:i/>
          <w:sz w:val="18"/>
        </w:rPr>
        <w:t>akış</w:t>
      </w:r>
      <w:r>
        <w:rPr>
          <w:i/>
          <w:sz w:val="18"/>
        </w:rPr>
        <w:t xml:space="preserve"> 222/16 = 14 m</w:t>
      </w:r>
      <w:r w:rsidRPr="00C729EC">
        <w:rPr>
          <w:i/>
          <w:sz w:val="18"/>
          <w:vertAlign w:val="superscript"/>
        </w:rPr>
        <w:t>3</w:t>
      </w:r>
      <w:r>
        <w:rPr>
          <w:i/>
          <w:sz w:val="18"/>
        </w:rPr>
        <w:t>/h.</w:t>
      </w:r>
    </w:p>
    <w:p w:rsidR="007C1A03" w:rsidRPr="002E0B56" w:rsidRDefault="007865FA" w:rsidP="00E00793">
      <w:r>
        <w:t>Bertaraf seçenekleri: Atık su arıtma tesisi tasarımında</w:t>
      </w:r>
      <w:r w:rsidR="00B610C8">
        <w:t>,</w:t>
      </w:r>
      <w:r>
        <w:t xml:space="preserve"> ön arıtmanın konumu önemli bir konudur. Ön arıtma,</w:t>
      </w:r>
      <w:r w:rsidR="00B610C8">
        <w:t xml:space="preserve"> </w:t>
      </w:r>
      <w:r w:rsidR="00B610C8" w:rsidRPr="00B610C8">
        <w:t>prosesten sürüklenebilecek</w:t>
      </w:r>
      <w:r>
        <w:t xml:space="preserve"> kaba atık suları, yüzen yağ ve kumları gideren aşama manasına gelir.  Bu konumun belirlenmesi daha sonraki aşamalarda ciddi faaliyet sorunlarını ortadan kaldıracaktır. </w:t>
      </w:r>
    </w:p>
    <w:p w:rsidR="0091415A" w:rsidRPr="002E0B56" w:rsidRDefault="004A4C48" w:rsidP="0091415A">
      <w:pPr>
        <w:jc w:val="center"/>
      </w:pPr>
      <w:r w:rsidRPr="004A4C48">
        <w:rPr>
          <w:noProof/>
        </w:rPr>
      </w:r>
      <w:r>
        <w:rPr>
          <w:noProof/>
        </w:rPr>
        <w:pict>
          <v:group id="Group 29" o:spid="_x0000_s1032" style="width:261pt;height:189pt;mso-position-horizontal-relative:char;mso-position-vertical-relative:line" coordsize="4893405,35433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">
            <v:rect id="Rectangle 30" o:spid="_x0000_s1033" style="position:absolute;top:457200;width:4343400;height:30861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+wiv/vwAA&#10;ANsAAAAPAAAAZHJzL2Rvd25yZXYueG1sRE/LisIwFN0L8w/hCrMRTVUQ6ZgWGRDcdMDHB1yaO02x&#10;uYlNqvXvJ4sBl4fz3pWj7cSD+tA6VrBcZCCIa6dbbhRcL4f5FkSIyBo7x6TgRQHK4mOyw1y7J5/o&#10;cY6NSCEcclRgYvS5lKE2ZDEsnCdO3K/rLcYE+0bqHp8p3HZylWUbabHl1GDQ07eh+nYerIJx2N7v&#10;1XCzhtZVN1tF/1N5r9TndNx/gYg0xrf4333UCtZpffqSfoAs/g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P7CK/+/AAAA2wAAAA8AAAAAAAAAAAAAAAAAlwIAAGRycy9kb3ducmV2&#10;LnhtbFBLBQYAAAAABAAEAPUAAACDAwAAAAA=&#10;" filled="f" strokecolor="black [3213]"/>
            <v:rect id="Rectangle 31" o:spid="_x0000_s1034" style="position:absolute;left:1485900;top:571500;width:457200;height:11430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RKNExgAA&#10;ANsAAAAPAAAAZHJzL2Rvd25yZXYueG1sRI9Ba8JAFITvhf6H5RV6040WaoluxLZIJcFDUkG8PbLP&#10;JJh9G7IbTf99tyD0OMzMN8xqPZpWXKl3jWUFs2kEgri0uuFKweF7O3kD4TyyxtYyKfghB+vk8WGF&#10;sbY3zula+EoECLsYFdTed7GUrqzJoJvajjh4Z9sb9EH2ldQ93gLctHIeRa/SYMNhocaOPmoqL8Vg&#10;FKT73XazODYnfG9TnOdD9rn4ypR6fho3SxCeRv8fvrd3WsHLDP6+hB8gk1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ORKNExgAAANsAAAAPAAAAAAAAAAAAAAAAAJcCAABkcnMv&#10;ZG93bnJldi54bWxQSwUGAAAAAAQABAD1AAAAigMAAAAA&#10;" filled="f" strokecolor="#0d0d0d [3069]"/>
            <v:rect id="Rectangle 32" o:spid="_x0000_s1035" style="position:absolute;left:1943100;top:571500;width:457200;height:11430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+lj0zxAAA&#10;ANsAAAAPAAAAZHJzL2Rvd25yZXYueG1sRI9Li8JAEITvgv9haMGbTjaCLllH8YEoyh58wOKtybRJ&#10;2ExPyIwa/70jCB6LqvqKGk8bU4ob1a6wrOCrH4EgTq0uOFNwOq563yCcR9ZYWiYFD3IwnbRbY0y0&#10;vfOebgefiQBhl6CC3PsqkdKlORl0fVsRB+9ia4M+yDqTusZ7gJtSxlE0lAYLDgs5VrTIKf0/XI2C&#10;7e9mNRv9FWecl1uM99fdcrTeKdXtNLMfEJ4a/wm/2xutYBDD60v4AXLyB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pY9M8QAAADbAAAADwAAAAAAAAAAAAAAAACXAgAAZHJzL2Rv&#10;d25yZXYueG1sUEsFBgAAAAAEAAQA9QAAAIgDAAAAAA==&#10;" filled="f" strokecolor="#0d0d0d [3069]"/>
            <v:rect id="Rectangle 33" o:spid="_x0000_s1036" style="position:absolute;left:2400300;top:571500;width:457200;height:11430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2pioxgAA&#10;ANsAAAAPAAAAZHJzL2Rvd25yZXYueG1sRI9Ba8JAFITvhf6H5Qm91Y0J1BLdiG2RiuIhqSDeHtnX&#10;JDT7NmQ3mv57Vyj0OMzMN8xyNZpWXKh3jWUFs2kEgri0uuFKwfFr8/wKwnlkja1lUvBLDlbZ48MS&#10;U22vnNOl8JUIEHYpKqi971IpXVmTQTe1HXHwvm1v0AfZV1L3eA1w08o4il6kwYbDQo0dvddU/hSD&#10;UbA7bDfr+ak541u7wzgf9h/zz71ST5NxvQDhafT/4b/2VitIErh/CT9AZjc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R2pioxgAAANsAAAAPAAAAAAAAAAAAAAAAAJcCAABkcnMv&#10;ZG93bnJldi54bWxQSwUGAAAAAAQABAD1AAAAigMAAAAA&#10;" filled="f" strokecolor="#0d0d0d [3069]"/>
            <v:rect id="Rectangle 34" o:spid="_x0000_s1037" style="position:absolute;left:2857500;top:571500;width:457200;height:11430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MwDcxQAA&#10;ANsAAAAPAAAAZHJzL2Rvd25yZXYueG1sRI9Pi8IwFMTvwn6H8Ba8aboqq3SN4h9EUTxUBdnbo3nb&#10;FpuX0kSt334jCB6HmfkNM542phQ3ql1hWcFXNwJBnFpdcKbgdFx1RiCcR9ZYWiYFD3IwnXy0xhhr&#10;e+eEbgefiQBhF6OC3PsqltKlORl0XVsRB+/P1gZ9kHUmdY33ADel7EXRtzRYcFjIsaJFTunlcDUK&#10;tvvNajY8F784L7fYS6675XC9U6r92cx+QHhq/Dv8am+0gv4Anl/CD5CT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4zANzFAAAA2wAAAA8AAAAAAAAAAAAAAAAAlwIAAGRycy9k&#10;b3ducmV2LnhtbFBLBQYAAAAABAAEAPUAAACJAwAAAAA=&#10;" filled="f" strokecolor="#0d0d0d [3069]"/>
            <v:rect id="Rectangle 35" o:spid="_x0000_s1038" style="position:absolute;left:3314700;top:571500;width:457200;height:11430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f6VHxQAA&#10;ANsAAAAPAAAAZHJzL2Rvd25yZXYueG1sRI9Pi8IwFMTvwn6H8Ba8abqKq3SN4h9EUTxUBdnbo3nb&#10;FpuX0kSt334jCB6HmfkNM542phQ3ql1hWcFXNwJBnFpdcKbgdFx1RiCcR9ZYWiYFD3IwnXy0xhhr&#10;e+eEbgefiQBhF6OC3PsqltKlORl0XVsRB+/P1gZ9kHUmdY33ADel7EXRtzRYcFjIsaJFTunlcDUK&#10;tvvNajY8F784L7fYS6675XC9U6r92cx+QHhq/Dv8am+0gv4Anl/CD5CT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F/pUfFAAAA2wAAAA8AAAAAAAAAAAAAAAAAlwIAAGRycy9k&#10;b3ducmV2LnhtbFBLBQYAAAAABAAEAPUAAACJAwAAAAA=&#10;" filled="f" strokecolor="#0d0d0d [3069]"/>
            <v:rect id="Rectangle 52" o:spid="_x0000_s1039" style="position:absolute;left:3771900;top:571500;width:457200;height:11430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SdiTxAAA&#10;ANsAAAAPAAAAZHJzL2Rvd25yZXYueG1sRI9Li8JAEITvgv9haMGbTjagLllH8YEoyh58wOKtybRJ&#10;2ExPyIwa/70jCB6LqvqKGk8bU4ob1a6wrOCrH4EgTq0uOFNwOq563yCcR9ZYWiYFD3IwnbRbY0y0&#10;vfOebgefiQBhl6CC3PsqkdKlORl0fVsRB+9ia4M+yDqTusZ7gJtSxlE0lAYLDgs5VrTIKf0/XI2C&#10;7e9mNRv9FWecl1uM99fdcrTeKdXtNLMfEJ4a/wm/2xutYBDD60v4AXLyB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0nYk8QAAADbAAAADwAAAAAAAAAAAAAAAACXAgAAZHJzL2Rv&#10;d25yZXYueG1sUEsFBgAAAAAEAAQA9QAAAIgDAAAAAA==&#10;" filled="f" strokecolor="#0d0d0d [3069]"/>
            <v:rect id="Rectangle 68" o:spid="_x0000_s1040" style="position:absolute;left:228600;top:571500;width:457200;height:11430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zSXEvgAA&#10;ANsAAAAPAAAAZHJzL2Rvd25yZXYueG1sRE/JCsIwEL0L/kMYwZumelCpRnFBFMWDC4i3oRnbYjMp&#10;TdT69+YgeHy8fTKrTSFeVLncsoJeNwJBnFidc6rgcl53RiCcR9ZYWCYFH3IwmzYbE4y1ffORXief&#10;ihDCLkYFmfdlLKVLMjLourYkDtzdVgZ9gFUqdYXvEG4K2Y+igTSYc2jIsKRlRsnj9DQKdoftej68&#10;5jdcFDvsH5/71XCzV6rdqudjEJ5q/xf/3FutYBDGhi/hB8jpF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zM0lxL4AAADbAAAADwAAAAAAAAAAAAAAAACXAgAAZHJzL2Rvd25yZXYu&#10;eG1sUEsFBgAAAAAEAAQA9QAAAIIDAAAAAA==&#10;" filled="f" strokecolor="#0d0d0d [3069]"/>
            <v:rect id="Rectangle 69" o:spid="_x0000_s1041" style="position:absolute;left:228600;top:1978025;width:457200;height:4572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gYBfxQAA&#10;ANsAAAAPAAAAZHJzL2Rvd25yZXYueG1sRI9Ba8JAFITvBf/D8oTemo0ejI2uoi1SUTxoBfH2yD6T&#10;YPZtyK5J+u+7QqHHYWa+YebL3lSipcaVlhWMohgEcWZ1ybmC8/fmbQrCeWSNlWVS8EMOlovByxxT&#10;bTs+UnvyuQgQdikqKLyvUyldVpBBF9maOHg32xj0QTa51A12AW4qOY7jiTRYclgosKaPgrL76WEU&#10;7A7bzSq5lFdcVzscHx/7z+Rrr9TrsF/NQHjq/X/4r73VCibv8PwSfoBc/A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OBgF/FAAAA2wAAAA8AAAAAAAAAAAAAAAAAlwIAAGRycy9k&#10;b3ducmV2LnhtbFBLBQYAAAAABAAEAPUAAACJAwAAAAA=&#10;" filled="f" strokecolor="#0d0d0d [3069]"/>
            <v:rect id="Rectangle 70" o:spid="_x0000_s1042" style="position:absolute;left:228600;top:2435225;width:457200;height:4572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3Yr8fwAAA&#10;ANsAAAAPAAAAZHJzL2Rvd25yZXYueG1sRE/LqsIwEN0L/kMYwZ2murBSjeIDURQXPkDcDc3YFptJ&#10;aaLWvzeLC3d5OO/pvDGleFPtCssKBv0IBHFqdcGZgutl0xuDcB5ZY2mZFHzJwXzWbk0x0fbDJ3qf&#10;fSZCCLsEFeTeV4mULs3JoOvbijhwD1sb9AHWmdQ1fkK4KeUwikbSYMGhIceKVjmlz/PLKNgfd5tF&#10;fCvuuCz3ODy9Dut4e1Cq22kWExCeGv8v/nPvtII4rA9fwg+Qsx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3Yr8fwAAAANsAAAAPAAAAAAAAAAAAAAAAAJcCAABkcnMvZG93bnJl&#10;di54bWxQSwUGAAAAAAQABAD1AAAAhAMAAAAA&#10;" filled="f" strokecolor="#0d0d0d [3069]"/>
            <v:rect id="Rectangle 71" o:spid="_x0000_s1043" style="position:absolute;left:228600;top:2892425;width:457200;height:4572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LhqEwwAA&#10;ANsAAAAPAAAAZHJzL2Rvd25yZXYueG1sRI9Lq8IwFIT3F/wP4QjurqkurFSj+EAUxYUPEHeH5tgW&#10;m5PSRK3/3ly44HKYmW+Y8bQxpXhS7QrLCnrdCARxanXBmYLzafU7BOE8ssbSMil4k4PppPUzxkTb&#10;Fx/oefSZCBB2CSrIva8SKV2ak0HXtRVx8G62NuiDrDOpa3wFuCllP4oG0mDBYSHHihY5pffjwyjY&#10;7jerWXwprjgvt9g/PHbLeL1TqtNuZiMQnhr/Df+3N1pB3IO/L+EHyMk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YLhqEwwAAANsAAAAPAAAAAAAAAAAAAAAAAJcCAABkcnMvZG93&#10;bnJldi54bWxQSwUGAAAAAAQABAD1AAAAhwMAAAAA&#10;" filled="f" strokecolor="#0d0d0d [3069]"/>
            <v:oval id="Oval 72" o:spid="_x0000_s1044" style="position:absolute;left:3429000;top:1978025;width:685800;height:6858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wVGPxAAA&#10;ANsAAAAPAAAAZHJzL2Rvd25yZXYueG1sRI9Ba8JAFITvBf/D8gRvdWMOtqauUgsFQRDU0tLbI/tM&#10;0mbfhuwzif++Kwg9DjPzDbNcD65WHbWh8mxgNk1AEefeVlwY+Di9Pz6DCoJssfZMBq4UYL0aPSwx&#10;s77nA3VHKVSEcMjQQCnSZFqHvCSHYeob4uidfetQomwLbVvsI9zVOk2SuXZYcVwosaG3kvLf48UZ&#10;2Hw7/rqcf+hT9rjrU7s4dLIwZjIeXl9ACQ3yH763t9bAUwq3L/EH6NU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lMFRj8QAAADbAAAADwAAAAAAAAAAAAAAAACXAgAAZHJzL2Rv&#10;d25yZXYueG1sUEsFBgAAAAAEAAQA9QAAAIgDAAAAAA==&#10;" filled="f" strokecolor="#0d0d0d [3069]"/>
            <v:oval id="Oval 73" o:spid="_x0000_s1045" style="position:absolute;left:3429000;top:2769235;width:685800;height:6858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7jfQUxAAA&#10;ANsAAAAPAAAAZHJzL2Rvd25yZXYueG1sRI9Ra8JAEITfBf/DsQXf9FIFW6On2IIgCAVtafFtya1J&#10;2txeyK1J/PdeodDHYWa+YVab3lWqpSaUng08ThJQxJm3JecGPt5342dQQZAtVp7JwI0CbNbDwQpT&#10;6zs+UnuSXEUIhxQNFCJ1qnXICnIYJr4mjt7FNw4lyibXtsEuwl2lp0ky1w5LjgsF1vRaUPZzujoD&#10;L2fHX9fLN33KGx66qV0cW1kYM3rot0tQQr38h//ae2vgaQa/X+IP0Os7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+430FMQAAADbAAAADwAAAAAAAAAAAAAAAACXAgAAZHJzL2Rv&#10;d25yZXYueG1sUEsFBgAAAAAEAAQA9QAAAIgDAAAAAA==&#10;" filled="f" strokecolor="#0d0d0d [3069]"/>
            <v:oval id="Oval 74" o:spid="_x0000_s1046" style="position:absolute;left:2628900;top:1978025;width:685800;height:6858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ZGxgxAAA&#10;ANsAAAAPAAAAZHJzL2Rvd25yZXYueG1sRI9Ra8JAEITfBf/DsQXf9FIRW6On2IIgCAVtafFtya1J&#10;2txeyK1J/PdeodDHYWa+YVab3lWqpSaUng08ThJQxJm3JecGPt5342dQQZAtVp7JwI0CbNbDwQpT&#10;6zs+UnuSXEUIhxQNFCJ1qnXICnIYJr4mjt7FNw4lyibXtsEuwl2lp0ky1w5LjgsF1vRaUPZzujoD&#10;L2fHX9fLN33KGx66qV0cW1kYM3rot0tQQr38h//ae2vgaQa/X+IP0Os7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dGRsYMQAAADbAAAADwAAAAAAAAAAAAAAAACXAgAAZHJzL2Rv&#10;d25yZXYueG1sUEsFBgAAAAAEAAQA9QAAAIgDAAAAAA==&#10;" filled="f" strokecolor="#0d0d0d [3069]"/>
            <v:oval id="Oval 75" o:spid="_x0000_s1047" style="position:absolute;left:2628900;top:2769235;width:685800;height:6858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KMn7xAAA&#10;ANsAAAAPAAAAZHJzL2Rvd25yZXYueG1sRI9Ra8JAEITfBf/DsQXf9FJBW6On2IIgCAVtafFtya1J&#10;2txeyK1J/PdeodDHYWa+YVab3lWqpSaUng08ThJQxJm3JecGPt5342dQQZAtVp7JwI0CbNbDwQpT&#10;6zs+UnuSXEUIhxQNFCJ1qnXICnIYJr4mjt7FNw4lyibXtsEuwl2lp0ky1w5LjgsF1vRaUPZzujoD&#10;L2fHX9fLN33KGx66qV0cW1kYM3rot0tQQr38h//ae2vgaQa/X+IP0Os7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yjJ+8QAAADbAAAADwAAAAAAAAAAAAAAAACXAgAAZHJzL2Rv&#10;d25yZXYueG1sUEsFBgAAAAAEAAQA9QAAAIgDAAAAAA==&#10;" filled="f" strokecolor="#0d0d0d [3069]"/>
            <v:oval id="Oval 76" o:spid="_x0000_s1048" style="position:absolute;left:1485900;top:1978025;width:685800;height:6858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4wwWWxgAA&#10;ANsAAAAPAAAAZHJzL2Rvd25yZXYueG1sRI/dagIxFITvC75DOEJvSs0qYmVrFJEKgljwp1DvDslx&#10;d3Vzst2k6/r2Rij0cpiZb5jJrLWlaKj2hWMF/V4Cglg7U3Cm4LBfvo5B+IBssHRMCm7kYTbtPE0w&#10;Ne7KW2p2IRMRwj5FBXkIVSql1zlZ9D1XEUfv5GqLIco6k6bGa4TbUg6SZCQtFhwXcqxokZO+7H6t&#10;gp/F+vx5OGa6aTar45d++S5OH0Olnrvt/B1EoDb8h//aK6PgbQSPL/EHyOkd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4wwWWxgAAANsAAAAPAAAAAAAAAAAAAAAAAJcCAABkcnMv&#10;ZG93bnJldi54bWxQSwUGAAAAAAQABAD1AAAAigMAAAAA&#10;" filled="f" strokecolor="#0d0d0d [3069]">
              <v:shadow on="t" opacity="22937f" origin=",.5" offset="0,.63889mm"/>
            </v:oval>
            <v:oval id="Oval 77" o:spid="_x0000_s1049" style="position:absolute;left:1485900;top:2769235;width:685800;height:6858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tvIXxAAA&#10;ANsAAAAPAAAAZHJzL2Rvd25yZXYueG1sRI9Ba8JAFITvgv9heUJvuqmHaqKrVKFQEAra0uLtkX0m&#10;abNvQ/aZxH/fLRQ8DjPzDbPeDq5WHbWh8mzgcZaAIs69rbgw8PH+Ml2CCoJssfZMBm4UYLsZj9aY&#10;Wd/zkbqTFCpCOGRooBRpMq1DXpLDMPMNcfQuvnUoUbaFti32Ee5qPU+SJ+2w4rhQYkP7kvKf09UZ&#10;2J0df10v3/Qpb3jo5zY9dpIa8zAZnleghAa5h//br9bAYgF/X+IP0Jt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LbyF8QAAADbAAAADwAAAAAAAAAAAAAAAACXAgAAZHJzL2Rv&#10;d25yZXYueG1sUEsFBgAAAAAEAAQA9QAAAIgDAAAAAA==&#10;" filled="f" strokecolor="#0d0d0d [3069]"/>
            <v:shape id="Text Box 78" o:spid="_x0000_s1050" type="#_x0000_t202" style="position:absolute;left:1600200;top:948689;width:1257300;height:569869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bllxvwAA&#10;ANsAAAAPAAAAZHJzL2Rvd25yZXYueG1sRE9NawIxEL0X/A9hhN5qYg8qq1FUKBQvRSuex824Wd1M&#10;liR1t/315iD0+Hjfi1XvGnGnEGvPGsYjBYK49KbmSsPx++NtBiImZIONZ9LwSxFWy8HLAgvjO97T&#10;/ZAqkUM4FqjBptQWUsbSksM48i1x5i4+OEwZhkqagF0Od418V2oiHdacGyy2tLVU3g4/TsOputKm&#10;3oU/9SVVd5v5/fE8tVq/Dvv1HESiPv2Ln+5Po2Gax+Yv+QfI5QM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JuWXG/AAAA2wAAAA8AAAAAAAAAAAAAAAAAlwIAAGRycy9kb3ducmV2&#10;LnhtbFBLBQYAAAAABAAEAPUAAACDAwAAAAA=&#10;" fillcolor="white [3212]" stroked="f">
              <v:textbox>
                <w:txbxContent>
                  <w:p w:rsidR="00B610C8" w:rsidRPr="00D82986" w:rsidRDefault="00B610C8" w:rsidP="0091415A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Sık kullanılan su deposu</w:t>
                    </w:r>
                  </w:p>
                </w:txbxContent>
              </v:textbox>
            </v:shape>
            <v:shape id="Text Box 79" o:spid="_x0000_s1051" type="#_x0000_t202" style="position:absolute;left:2857499;top:948689;width:1257300;height:569867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IvzqwwAA&#10;ANsAAAAPAAAAZHJzL2Rvd25yZXYueG1sRI9PawIxFMTvQr9DeIXeNLGHalej2EKh9FL8Q8/PzXOz&#10;unlZktTd9tMbQfA4zMxvmPmyd404U4i1Zw3jkQJBXHpTc6Vht/0YTkHEhGyw8Uwa/ijCcvEwmGNh&#10;fMdrOm9SJTKEY4EabEptIWUsLTmMI98SZ+/gg8OUZaikCdhluGvks1Iv0mHNecFiS++WytPm12n4&#10;qY70Vn+Ff/UtVXea+vVuP7FaPz32qxmIRH26h2/tT6Nh8grXL/kHyMU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tIvzqwwAAANsAAAAPAAAAAAAAAAAAAAAAAJcCAABkcnMvZG93&#10;bnJldi54bWxQSwUGAAAAAAQABAD1AAAAhwMAAAAA&#10;" fillcolor="white [3212]" stroked="f">
              <v:textbox>
                <w:txbxContent>
                  <w:p w:rsidR="00B610C8" w:rsidRPr="00D82986" w:rsidRDefault="00B610C8" w:rsidP="0091415A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Sık kullanılmayan su deposu</w:t>
                    </w:r>
                  </w:p>
                </w:txbxContent>
              </v:textbox>
            </v:shape>
            <v:shape id="Text Box 80" o:spid="_x0000_s1052" type="#_x0000_t202" style="position:absolute;left:23150;top:1011262;width:971550;height:332052;rotation:-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" fillcolor="white [3212]" stroked="f">
              <v:textbox>
                <w:txbxContent>
                  <w:p w:rsidR="00B610C8" w:rsidRPr="00D82986" w:rsidRDefault="00B610C8" w:rsidP="0091415A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Kum ayırıcılar</w:t>
                    </w:r>
                  </w:p>
                </w:txbxContent>
              </v:textbox>
            </v:shape>
            <v:shape id="Text Box 81" o:spid="_x0000_s1053" type="#_x0000_t202" style="position:absolute;left:23150;top:2412073;width:971550;height:332052;rotation:-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YtBVwAAA&#10;ANsAAAAPAAAAZHJzL2Rvd25yZXYueG1sRI/NCsIwEITvgu8QVvAimqqgUo0iiuBJ8Af0uDRrW2w2&#10;tYla394IgsdhZr5hZovaFOJJlcstK+j3IhDEidU5pwpOx013AsJ5ZI2FZVLwJgeLebMxw1jbF+/p&#10;efCpCBB2MSrIvC9jKV2SkUHXsyVx8K62MuiDrFKpK3wFuCnkIIpG0mDOYSHDklYZJbfDwyi4b4sE&#10;d+PRuXx3hm7F1/WlvhyVarfq5RSEp9r/w7/2ViuY9OH7JfwAOf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KYtBVwAAAANsAAAAPAAAAAAAAAAAAAAAAAJcCAABkcnMvZG93bnJl&#10;di54bWxQSwUGAAAAAAQABAD1AAAAhAMAAAAA&#10;" fillcolor="white [3212]" stroked="f">
              <v:textbox>
                <w:txbxContent>
                  <w:p w:rsidR="00B610C8" w:rsidRPr="00D82986" w:rsidRDefault="00B610C8" w:rsidP="0091415A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Çamur depolama</w:t>
                    </w:r>
                  </w:p>
                </w:txbxContent>
              </v:textbox>
            </v:shape>
            <v:shape id="Text Box 82" o:spid="_x0000_s1054" type="#_x0000_t202" style="position:absolute;left:1299534;top:2444596;width:971550;height:479095;rotation:-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sE4iwAAA&#10;ANsAAAAPAAAAZHJzL2Rvd25yZXYueG1sRI/NCsIwEITvgu8QVvAimqqgUo0iiuBJ8Af0uDRrW2w2&#10;tYla394IgsdhZr5hZovaFOJJlcstK+j3IhDEidU5pwpOx013AsJ5ZI2FZVLwJgeLebMxw1jbF+/p&#10;efCpCBB2MSrIvC9jKV2SkUHXsyVx8K62MuiDrFKpK3wFuCnkIIpG0mDOYSHDklYZJbfDwyi4b4sE&#10;d+PRuXx3hm7F1/WlvhyVarfq5RSEp9r/w7/2ViuYDOD7JfwAOf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6sE4iwAAAANsAAAAPAAAAAAAAAAAAAAAAAJcCAABkcnMvZG93bnJl&#10;di54bWxQSwUGAAAAAAQABAD1AAAAhAMAAAAA&#10;" fillcolor="white [3212]" stroked="f">
              <v:textbox>
                <w:txbxContent>
                  <w:p w:rsidR="00B610C8" w:rsidRPr="00D82986" w:rsidRDefault="00B610C8" w:rsidP="0091415A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Regülasyon tankları</w:t>
                    </w:r>
                  </w:p>
                </w:txbxContent>
              </v:textbox>
            </v:shape>
            <v:shape id="Text Box 83" o:spid="_x0000_s1055" type="#_x0000_t202" style="position:absolute;left:2828925;top:2541268;width:971551;height:49584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5H7snwwAA&#10;ANsAAAAPAAAAZHJzL2Rvd25yZXYueG1sRI9BSwMxFITvQv9DeII3m2hBl23T0gpC8SJtF8/Pzetm&#10;283LksTu6q83gtDjMDPfMIvV6DpxoRBbzxoepgoEce1Ny42G6vB6X4CICdlg55k0fFOE1XJys8DS&#10;+IF3dNmnRmQIxxI12JT6UspYW3IYp74nzt7RB4cpy9BIE3DIcNfJR6WepMOW84LFnl4s1ef9l9Pw&#10;0Zxo076FH/Uu1XAu/K76fLZa392O6zmIRGO6hv/bW6OhmMHfl/wD5PI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5H7snwwAAANsAAAAPAAAAAAAAAAAAAAAAAJcCAABkcnMvZG93&#10;bnJldi54bWxQSwUGAAAAAAQABAD1AAAAhwMAAAAA&#10;" fillcolor="white [3212]" stroked="f">
              <v:textbox>
                <w:txbxContent>
                  <w:p w:rsidR="00B610C8" w:rsidRPr="00D82986" w:rsidRDefault="00B610C8" w:rsidP="0091415A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Arıtılmış Su Tankları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85" o:spid="_x0000_s1056" type="#_x0000_t32" style="position:absolute;top:342900;width:4343400;height:0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M/lB8MAAADbAAAADwAAAGRycy9kb3ducmV2LnhtbESPQWvCQBSE7wX/w/IEb3WjYJHoKkUQ&#10;PYjStLR4e2SfSWj2vZBdTfz33YLgcZiZb5jlune1ulHrK2EDk3ECijgXW3Fh4Otz+zoH5QOyxVqY&#10;DNzJw3o1eFliaqXjD7ploVARwj5FA2UITaq1z0ty6MfSEEfvIq3DEGVbaNtiF+Gu1tMkedMOK44L&#10;JTa0KSn/za7OwGx6/jkcv0+7hs+nXISzQyd3Y0bD/n0BKlAfnuFHe28NzGfw/yX+AL36A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DjP5QfDAAAA2wAAAA8AAAAAAAAAAAAA&#10;AAAAoQIAAGRycy9kb3ducmV2LnhtbFBLBQYAAAAABAAEAPkAAACRAwAAAAA=&#10;" strokecolor="#0d0d0d [3069]" strokeweight="1pt">
              <v:stroke startarrow="open" endarrow="open"/>
            </v:shape>
            <v:shape id="Straight Arrow Connector 86" o:spid="_x0000_s1057" type="#_x0000_t32" style="position:absolute;left:4457700;top:457200;width:0;height:3086100;flip:y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vEPI8MAAADbAAAADwAAAGRycy9kb3ducmV2LnhtbESPW2sCMRSE3wv9D+EUfKtJCy6yNYoU&#10;Cwq+uBWfTzdnL7o5WTZxL//eFAp9HGbmG2a1GW0jeup87VjD21yBIM6dqbnUcP7+el2C8AHZYOOY&#10;NEzkYbN+flphatzAJ+qzUIoIYZ+ihiqENpXS5xVZ9HPXEkevcJ3FEGVXStPhEOG2ke9KJdJizXGh&#10;wpY+K8pv2d1quB6KabG97NzPdD+qISlUn+13Ws9exu0HiEBj+A//tfdGwzKB3y/xB8j1A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HbxDyPDAAAA2wAAAA8AAAAAAAAAAAAA&#10;AAAAoQIAAGRycy9kb3ducmV2LnhtbFBLBQYAAAAABAAEAPkAAACRAwAAAAA=&#10;" strokecolor="#0d0d0d [3069]" strokeweight="1pt">
              <v:stroke startarrow="open" endarrow="open"/>
            </v:shape>
            <v:shape id="Text Box 87" o:spid="_x0000_s1058" type="#_x0000_t202" style="position:absolute;left:1371600;width:1257300;height:337457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JL0kwwAA&#10;ANsAAAAPAAAAZHJzL2Rvd25yZXYueG1sRI9PawIxFMTvBb9DeEJvNbGHumyNUgVBvIh/6Pl187rZ&#10;unlZktRd++mbQsHjMDO/YebLwbXiSiE2njVMJwoEceVNw7WG82nzVICICdlg65k03CjCcjF6mGNp&#10;fM8Huh5TLTKEY4kabEpdKWWsLDmME98RZ+/TB4cpy1BLE7DPcNfKZ6VepMOG84LFjtaWqsvx22l4&#10;r79o1ezCj9pL1V8Kfzh/zKzWj+Ph7RVEoiHdw//trdFQzODvS/4BcvE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GJL0kwwAAANsAAAAPAAAAAAAAAAAAAAAAAJcCAABkcnMvZG93&#10;bnJldi54bWxQSwUGAAAAAAQABAD1AAAAhwMAAAAA&#10;" fillcolor="white [3212]" stroked="f">
              <v:textbox>
                <w:txbxContent>
                  <w:p w:rsidR="00B610C8" w:rsidRPr="00D82986" w:rsidRDefault="00B610C8" w:rsidP="0091415A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70 metre</w:t>
                    </w:r>
                  </w:p>
                </w:txbxContent>
              </v:textbox>
            </v:shape>
            <v:shape id="Text Box 88" o:spid="_x0000_s1059" type="#_x0000_t202" style="position:absolute;left:4096017;top:1717212;width:1257299;height:337476;rotation: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CIU2vwAA&#10;ANsAAAAPAAAAZHJzL2Rvd25yZXYueG1sRE/NisIwEL4LvkOYhb2Ipq6gtRpFF4S9idUHGJqx7dpM&#10;ahJt9+03B8Hjx/e/3vamEU9yvrasYDpJQBAXVtdcKricD+MUhA/IGhvLpOCPPGw3w8EaM207PtEz&#10;D6WIIewzVFCF0GZS+qIig35iW+LIXa0zGCJ0pdQOuxhuGvmVJHNpsObYUGFL3xUVt/xhFOzd1C67&#10;I81yebg399+b8yO7UOrzo9+tQATqw1v8cv9oBWkcG7/EHyA3/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FgIhTa/AAAA2wAAAA8AAAAAAAAAAAAAAAAAlwIAAGRycy9kb3ducmV2&#10;LnhtbFBLBQYAAAAABAAEAPUAAACDAwAAAAA=&#10;" fillcolor="white [3212]" stroked="f">
              <v:textbox>
                <w:txbxContent>
                  <w:p w:rsidR="00B610C8" w:rsidRPr="00D82986" w:rsidRDefault="00B610C8" w:rsidP="0091415A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50 metre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0355D1">
        <w:t xml:space="preserve">Bir </w:t>
      </w:r>
      <w:r w:rsidR="00CE2447">
        <w:t>K</w:t>
      </w:r>
      <w:r w:rsidR="000355D1">
        <w:t xml:space="preserve">ömür Terminalinin Atık Su Arıtma Tesisindeki genel </w:t>
      </w:r>
      <w:r w:rsidR="00472D0D">
        <w:t>unsurların</w:t>
      </w:r>
      <w:r w:rsidR="000355D1">
        <w:t xml:space="preserve"> </w:t>
      </w:r>
    </w:p>
    <w:p w:rsidR="0091415A" w:rsidRPr="002E0B56" w:rsidRDefault="0091415A" w:rsidP="00E00793"/>
    <w:p w:rsidR="00004BD4" w:rsidRPr="002E0B56" w:rsidRDefault="00004BD4" w:rsidP="00E00793">
      <w:r>
        <w:t xml:space="preserve">Farklı aşamalardan önce ve sonra ön arıtma uygulanmasının avantajları ve dezavantajları burada açıklanmıştır: </w:t>
      </w:r>
    </w:p>
    <w:p w:rsidR="00177818" w:rsidRDefault="007865FA" w:rsidP="000D5D63">
      <w:pPr>
        <w:pBdr>
          <w:bottom w:val="single" w:sz="4" w:space="1" w:color="auto"/>
        </w:pBdr>
        <w:spacing w:after="0"/>
      </w:pPr>
      <w:r>
        <w:t>ALTERNATİF 1</w:t>
      </w:r>
    </w:p>
    <w:p w:rsidR="0091415A" w:rsidRDefault="0091415A" w:rsidP="00703151"/>
    <w:p w:rsidR="00DB2239" w:rsidRDefault="004A4C48" w:rsidP="00703151">
      <w:r w:rsidRPr="004A4C48">
        <w:rPr>
          <w:noProof/>
        </w:rPr>
      </w:r>
      <w:r>
        <w:rPr>
          <w:noProof/>
        </w:rPr>
        <w:pict>
          <v:group id="Group 9" o:spid="_x0000_s1060" style="width:265.8pt;height:154pt;mso-position-horizontal-relative:char;mso-position-vertical-relative:line" coordsize="3156585,18288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">
            <v:shape id="Text Box 10" o:spid="_x0000_s1061" type="#_x0000_t202" style="position:absolute;left:228600;top:114300;width:12573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gNX5xAAA&#10;ANsAAAAPAAAAZHJzL2Rvd25yZXYueG1sRI9Pa8JAEMXvQr/DMgVvuttiRaOrlJaCpxbjH/A2ZMck&#10;NDsbslsTv33nUOhthvfmvd+st4Nv1I26WAe28DQ1oIiL4GouLRwPH5MFqJiQHTaBycKdImw3D6M1&#10;Zi70vKdbnkolIRwztFCl1GZax6Iij3EaWmLRrqHzmGTtSu067CXcN/rZmLn2WLM0VNjSW0XFd/7j&#10;LZw+r5fzzHyV7/6l7cNgNPultnb8OLyuQCUa0r/573rnBF/o5RcZQG9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IDV+cQAAADbAAAADwAAAAAAAAAAAAAAAACXAgAAZHJzL2Rv&#10;d25yZXYueG1sUEsFBgAAAAAEAAQA9QAAAIgDAAAAAA==&#10;" filled="f" stroked="f">
              <v:textbox>
                <w:txbxContent>
                  <w:p w:rsidR="00B610C8" w:rsidRDefault="00B610C8" w:rsidP="00177818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REGÜLASYON/LAMİNASYON</w:t>
                    </w:r>
                  </w:p>
                </w:txbxContent>
              </v:textbox>
            </v:shape>
            <v:shape id="Text Box 11" o:spid="_x0000_s1062" type="#_x0000_t202" style="position:absolute;left:228600;top:800100;width:12573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zHBiwAAA&#10;ANsAAAAPAAAAZHJzL2Rvd25yZXYueG1sRE9Li8IwEL4L/ocwgjdNFBW3GkUUwZOLj13Y29CMbbGZ&#10;lCba+u83Cwve5uN7znLd2lI8qfaFYw2joQJBnDpTcKbhetkP5iB8QDZYOiYNL/KwXnU7S0yMa/hE&#10;z3PIRAxhn6CGPIQqkdKnOVn0Q1cRR+7maoshwjqTpsYmhttSjpWaSYsFx4YcK9rmlN7PD6vh63j7&#10;+Z6oz2xnp1XjWiXZfkit+712swARqA1v8b/7YOL8Efz9Eg+Qq1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zzHBiwAAAANsAAAAPAAAAAAAAAAAAAAAAAJcCAABkcnMvZG93bnJl&#10;di54bWxQSwUGAAAAAAQABAD1AAAAhAMAAAAA&#10;" filled="f" stroked="f">
              <v:textbox>
                <w:txbxContent>
                  <w:p w:rsidR="00B610C8" w:rsidRDefault="00B610C8" w:rsidP="00177818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KATI ATIK GİDERİM İŞLEMİ</w:t>
                    </w:r>
                  </w:p>
                </w:txbxContent>
              </v:textbox>
            </v:shape>
            <v:shape id="Text Box 12" o:spid="_x0000_s1063" type="#_x0000_t202" style="position:absolute;left:228600;top:342900;width:12573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+CL9xAAA&#10;ANsAAAAPAAAAZHJzL2Rvd25yZXYueG1sRE9La8JAEL4L/odlhF6kbhRaJHUNRugL9dDoxduQnSbR&#10;7GzIbmPsr+8KBW/z8T1nkfSmFh21rrKsYDqJQBDnVldcKDjsXx/nIJxH1lhbJgVXcpAsh4MFxtpe&#10;+Iu6zBcihLCLUUHpfRNL6fKSDLqJbYgD921bgz7AtpC6xUsIN7WcRdGzNFhxaCixoXVJ+Tn7MQrG&#10;2x31Wdqd3t/W180upePn0+9RqYdRv3oB4an3d/G/+0OH+TO4/RIOkMs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Ufgi/cQAAADbAAAADwAAAAAAAAAAAAAAAACXAgAAZHJzL2Rv&#10;d25yZXYueG1sUEsFBgAAAAAEAAQA9QAAAIgDAAAAAA==&#10;" fillcolor="#8db3e2 [1311]" stroked="f">
              <v:textbox>
                <w:txbxContent>
                  <w:p w:rsidR="00B610C8" w:rsidRPr="004E5AA1" w:rsidRDefault="00B610C8" w:rsidP="00177818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14"/>
                      </w:rPr>
                      <w:t>ÖN ARITMA/blum</w:t>
                    </w:r>
                  </w:p>
                </w:txbxContent>
              </v:textbox>
            </v:shape>
            <v:shape id="Text Box 13" o:spid="_x0000_s1064" type="#_x0000_t202" style="position:absolute;left:228600;top:571500;width:12573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UkuOwQAA&#10;ANsAAAAPAAAAZHJzL2Rvd25yZXYueG1sRE9Na8JAEL0X/A/LCN50V22lxmxEWgo9tZi2grchOybB&#10;7GzIbk38925B6G0e73PS7WAbcaHO1441zGcKBHHhTM2lhu+vt+kzCB+QDTaOScOVPGyz0UOKiXE9&#10;7+mSh1LEEPYJaqhCaBMpfVGRRT9zLXHkTq6zGCLsSmk67GO4beRCqZW0WHNsqLCll4qKc/5rNfx8&#10;nI6HR/VZvtqntneDkmzXUuvJeNhtQAQawr/47n43cf4S/n6JB8jsB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rFJLjsEAAADbAAAADwAAAAAAAAAAAAAAAACXAgAAZHJzL2Rvd25y&#10;ZXYueG1sUEsFBgAAAAAEAAQA9QAAAIUDAAAAAA==&#10;" filled="f" stroked="f">
              <v:textbox>
                <w:txbxContent>
                  <w:p w:rsidR="00B610C8" w:rsidRDefault="00B610C8" w:rsidP="00177818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ÖN ARITMA/kum ayırıcı</w:t>
                    </w:r>
                  </w:p>
                </w:txbxContent>
              </v:textbox>
            </v:shape>
            <v:shape id="Text Box 14" o:spid="_x0000_s1065" type="#_x0000_t202" style="position:absolute;left:1714500;top:800100;width:12573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u9P6wAAA&#10;ANsAAAAPAAAAZHJzL2Rvd25yZXYueG1sRE9Li8IwEL4L/ocwgjdNFBW3GkUUYU8uPnZhb0MztsVm&#10;Uppou/9+Iwje5uN7znLd2lI8qPaFYw2joQJBnDpTcKbhct4P5iB8QDZYOiYNf+Rhvep2lpgY1/CR&#10;HqeQiRjCPkENeQhVIqVPc7Loh64ijtzV1RZDhHUmTY1NDLelHCs1kxYLjg05VrTNKb2d7lbD9+H6&#10;+zNRX9nOTqvGtUqy/ZBa93vtZgEiUBve4pf708T5E3j+Eg+Qq3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ju9P6wAAAANsAAAAPAAAAAAAAAAAAAAAAAJcCAABkcnMvZG93bnJl&#10;di54bWxQSwUGAAAAAAQABAD1AAAAhAMAAAAA&#10;" filled="f" stroked="f">
              <v:textbox>
                <w:txbxContent>
                  <w:p w:rsidR="00B610C8" w:rsidRDefault="00B610C8" w:rsidP="00177818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YOĞUNLAŞTIRMA</w:t>
                    </w:r>
                  </w:p>
                </w:txbxContent>
              </v:textbox>
            </v:shape>
            <v:shape id="Text Box 18" o:spid="_x0000_s1066" type="#_x0000_t202" style="position:absolute;left:1714500;top:1028700;width:12573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9tn/xAAA&#10;ANsAAAAPAAAAZHJzL2Rvd25yZXYueG1sRI9Pa8JAEMXvQr/DMgVvuttiRaOrlJaCpxbjH/A2ZMck&#10;NDsbslsTv33nUOhthvfmvd+st4Nv1I26WAe28DQ1oIiL4GouLRwPH5MFqJiQHTaBycKdImw3D6M1&#10;Zi70vKdbnkolIRwztFCl1GZax6Iij3EaWmLRrqHzmGTtSu067CXcN/rZmLn2WLM0VNjSW0XFd/7j&#10;LZw+r5fzzHyV7/6l7cNgNPultnb8OLyuQCUa0r/573rnBF9g5RcZQG9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ovbZ/8QAAADbAAAADwAAAAAAAAAAAAAAAACXAgAAZHJzL2Rv&#10;d25yZXYueG1sUEsFBgAAAAAEAAQA9QAAAIgDAAAAAA==&#10;" filled="f" stroked="f">
              <v:textbox>
                <w:txbxContent>
                  <w:p w:rsidR="00B610C8" w:rsidRDefault="00B610C8" w:rsidP="00177818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DEHİDRASYON</w:t>
                    </w:r>
                  </w:p>
                </w:txbxContent>
              </v:textbox>
            </v:shape>
            <v:shape id="Text Box 19" o:spid="_x0000_s1067" type="#_x0000_t202" style="position:absolute;left:228600;top:1371600;width:6858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unxkvwAA&#10;ANsAAAAPAAAAZHJzL2Rvd25yZXYueG1sRE9Ni8IwEL0L+x/CLHjTZEVlrUZZVgRPiroK3oZmbMs2&#10;k9JEW/+9EQRv83ifM1u0thQ3qn3hWMNXX4EgTp0pONPwd1j1vkH4gGywdEwa7uRhMf/ozDAxruEd&#10;3fYhEzGEfYIa8hCqREqf5mTR911FHLmLqy2GCOtMmhqbGG5LOVBqLC0WHBtyrOg3p/R/f7UajpvL&#10;+TRU22xpR1XjWiXZTqTW3c/2ZwoiUBve4pd7beL8CTx/iQfI+QM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M26fGS/AAAA2wAAAA8AAAAAAAAAAAAAAAAAlwIAAGRycy9kb3ducmV2&#10;LnhtbFBLBQYAAAAABAAEAPUAAACDAwAAAAA=&#10;" filled="f" stroked="f">
              <v:textbox>
                <w:txbxContent>
                  <w:p w:rsidR="00B610C8" w:rsidRDefault="00B610C8" w:rsidP="00177818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DEŞARJ</w:t>
                    </w:r>
                  </w:p>
                </w:txbxContent>
              </v:textbox>
            </v:shape>
            <v:shape id="Text Box 21" o:spid="_x0000_s1068" type="#_x0000_t202" style="position:absolute;left:1028700;top:1371600;width:19431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9oLrfwgAA&#10;ANsAAAAPAAAAZHJzL2Rvd25yZXYueG1sRI9Bi8IwFITvwv6H8ARvmigq2jXKoix4UtRdYW+P5tkW&#10;m5fSZG3990YQPA4z8w2zWLW2FDeqfeFYw3CgQBCnzhScafg5ffdnIHxANlg6Jg138rBafnQWmBjX&#10;8IFux5CJCGGfoIY8hCqR0qc5WfQDVxFH7+JqiyHKOpOmxibCbSlHSk2lxYLjQo4VrXNKr8d/q+F3&#10;d/k7j9U+29hJ1bhWSbZzqXWv2359ggjUhnf41d4aDaMhPL/EHyCX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2gut/CAAAA2wAAAA8AAAAAAAAAAAAAAAAAlwIAAGRycy9kb3du&#10;cmV2LnhtbFBLBQYAAAAABAAEAPUAAACGAwAAAAA=&#10;" filled="f" stroked="f">
              <v:textbox>
                <w:txbxContent>
                  <w:p w:rsidR="00B610C8" w:rsidRDefault="00B610C8" w:rsidP="00177818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GERİ KULLANIM</w:t>
                    </w:r>
                  </w:p>
                </w:txbxContent>
              </v:textbox>
            </v:shape>
            <v:shape id="Text Box 22" o:spid="_x0000_s1069" type="#_x0000_t202" style="position:absolute;left:1028700;top:1600200;width:19431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ciSowgAA&#10;ANsAAAAPAAAAZHJzL2Rvd25yZXYueG1sRI9Ba8JAFITvBf/D8gRvdddgi0ZXkRbBU6VWBW+P7DMJ&#10;Zt+G7Griv3cFocdhZr5h5svOVuJGjS8daxgNFQjizJmScw37v/X7BIQPyAYrx6ThTh6Wi97bHFPj&#10;Wv6l2y7kIkLYp6ihCKFOpfRZQRb90NXE0Tu7xmKIssmlabCNcFvJRKlPabHkuFBgTV8FZZfd1Wo4&#10;/JxPx7Ha5t/2o25dpyTbqdR60O9WMxCBuvAffrU3RkOSwPNL/AFy8Q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1yJKjCAAAA2wAAAA8AAAAAAAAAAAAAAAAAlwIAAGRycy9kb3du&#10;cmV2LnhtbFBLBQYAAAAABAAEAPUAAACGAwAAAAA=&#10;" filled="f" stroked="f">
              <v:textbox>
                <w:txbxContent>
                  <w:p w:rsidR="00B610C8" w:rsidRDefault="00B610C8" w:rsidP="00177818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SU DEPOLAMA</w:t>
                    </w:r>
                  </w:p>
                </w:txbxContent>
              </v:textbox>
            </v:shape>
            <v:shape id="Text Box 23" o:spid="_x0000_s1070" type="#_x0000_t202" style="position:absolute;left:2627947;top:914083;width:828675;height:228600;rotation:-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dn01wQAA&#10;ANsAAAAPAAAAZHJzL2Rvd25yZXYueG1sRI9ba8JAFITfhf6H5RT6InWjUimpq3ih4KtR3w/ZkwvN&#10;ng3Zo0n+fbcg9HGYmW+Y9XZwjXpQF2rPBuazBBRx7m3NpYHr5fv9E1QQZIuNZzIwUoDt5mWyxtT6&#10;ns/0yKRUEcIhRQOVSJtqHfKKHIaZb4mjV/jOoUTZldp22Ee4a/QiSVbaYc1xocKWDhXlP9ndGZCj&#10;1N7epknhz/3HfjxlQbvRmLfXYfcFSmiQ//CzfbIGFkv4+xJ/gN78A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JHZ9NcEAAADbAAAADwAAAAAAAAAAAAAAAACXAgAAZHJzL2Rvd25y&#10;ZXYueG1sUEsFBgAAAAAEAAQA9QAAAIUDAAAAAA==&#10;" filled="f" stroked="f">
              <v:textbox>
                <w:txbxContent>
                  <w:p w:rsidR="00B610C8" w:rsidRDefault="00B610C8" w:rsidP="00177818">
                    <w:pP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ÇAMUR HATTI</w:t>
                    </w:r>
                  </w:p>
                </w:txbxContent>
              </v:textbox>
            </v:shape>
            <v:shape id="Text Box 24" o:spid="_x0000_s1071" type="#_x0000_t202" style="position:absolute;left:-800100;top:800100;width:1828800;height:228600;rotation:-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n+VBwQAA&#10;ANsAAAAPAAAAZHJzL2Rvd25yZXYueG1sRI9ba8JAFITfhf6H5RT6InWjWCmpq3ih4KtR3w/ZkwvN&#10;ng3Zo0n+fbcg9HGYmW+Y9XZwjXpQF2rPBuazBBRx7m3NpYHr5fv9E1QQZIuNZzIwUoDt5mWyxtT6&#10;ns/0yKRUEcIhRQOVSJtqHfKKHIaZb4mjV/jOoUTZldp22Ee4a/QiSVbaYc1xocKWDhXlP9ndGZCj&#10;1N7epknhz/3HfjxlQbvRmLfXYfcFSmiQ//CzfbIGFkv4+xJ/gN78A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5/lQcEAAADbAAAADwAAAAAAAAAAAAAAAACXAgAAZHJzL2Rvd25y&#10;ZXYueG1sUEsFBgAAAAAEAAQA9QAAAIUDAAAAAA==&#10;" filled="f" stroked="f">
              <v:textbox>
                <w:txbxContent>
                  <w:p w:rsidR="00B610C8" w:rsidRDefault="00B610C8" w:rsidP="00177818">
                    <w:pP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SU HATTI</w:t>
                    </w:r>
                  </w:p>
                </w:txbxContent>
              </v:textbox>
            </v:shape>
            <v:line id="Straight Connector 25" o:spid="_x0000_s1072" style="position:absolute;flip:x;visibility:visible" from="1485900,914400" to="1714500,9144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6rjocUAAADbAAAADwAAAGRycy9kb3ducmV2LnhtbESPT2vCQBTE7wW/w/KE3pqNgm2NrkGE&#10;gkgrGHPx9si+/MHs2zS7mvjtu4VCj8PM/IZZp6NpxZ1611hWMItiEMSF1Q1XCvLzx8s7COeRNbaW&#10;ScGDHKSbydMaE20HPtE985UIEHYJKqi97xIpXVGTQRfZjjh4pe0N+iD7SuoehwA3rZzH8as02HBY&#10;qLGjXU3FNbsZBYfzstx9Hr6OD/d9OVL5Fp8WWa7U83TcrkB4Gv1/+K+91wrmC/j9En6A3Pw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B6rjocUAAADbAAAADwAAAAAAAAAA&#10;AAAAAAChAgAAZHJzL2Rvd25yZXYueG1sUEsFBgAAAAAEAAQA+QAAAJMDAAAAAA==&#10;" strokecolor="black [3213]" strokeweight="1pt"/>
            <v:line id="Straight Connector 26" o:spid="_x0000_s1073" style="position:absolute;flip:y;visibility:visible" from="571500,1028700" to="571500,13716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93h91sMAAADbAAAADwAAAGRycy9kb3ducmV2LnhtbESPS4sCMRCE7wv+h9CCtzWj4Gs0iggL&#10;Iqvg6MVbM+l54KQzO4k6/vuNIHgsquorarFqTSXu1LjSsoJBPwJBnFpdcq7gfPr5noJwHlljZZkU&#10;PMnBatn5WmCs7YOPdE98LgKEXYwKCu/rWEqXFmTQ9W1NHLzMNgZ9kE0udYOPADeVHEbRWBosOSwU&#10;WNOmoPSa3IyC3WmWbX53+8PT/V0OlE2i4yg5K9Xrtus5CE+t/4Tf7a1WMBzD60v4AXL5D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Pd4fdbDAAAA2wAAAA8AAAAAAAAAAAAA&#10;AAAAoQIAAGRycy9kb3ducmV2LnhtbFBLBQYAAAAABAAEAPkAAACRAwAAAAA=&#10;" strokecolor="black [3213]" strokeweight="1pt"/>
            <v:line id="Straight Connector 27" o:spid="_x0000_s1074" style="position:absolute;flip:y;visibility:visible" from="1257300,1028700" to="1257300,13716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mDTYTcMAAADbAAAADwAAAGRycy9kb3ducmV2LnhtbESPT4vCMBTE7wt+h/AEb2uq4LpWo4gg&#10;iKyC1Yu3R/P6B5uX2kSt394Iwh6HmfkNM1u0phJ3alxpWcGgH4EgTq0uOVdwOq6/f0E4j6yxskwK&#10;nuRgMe98zTDW9sEHuic+FwHCLkYFhfd1LKVLCzLo+rYmDl5mG4M+yCaXusFHgJtKDqPoRxosOSwU&#10;WNOqoPSS3IyC7XGSrf62u/3TXc97ysbRYZSclOp12+UUhKfW/4c/7Y1WMBzD+0v4AXL+Ag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Jg02E3DAAAA2wAAAA8AAAAAAAAAAAAA&#10;AAAAoQIAAGRycy9kb3ducmV2LnhtbFBLBQYAAAAABAAEAPkAAACRAwAAAAA=&#10;" strokecolor="black [3213]" strokeweight="1pt"/>
            <v:line id="Straight Connector 28" o:spid="_x0000_s1075" style="position:absolute;flip:y;visibility:visible" from="2286000,1257300" to="2286000,13716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atMP8EAAADbAAAADwAAAGRycy9kb3ducmV2LnhtbERPy4rCMBTdC/5DuII7TRUcZ2pTEWFA&#10;xBGsbtxdmtsHNje1yWj9+8liwOXhvJN1bxrxoM7VlhXMphEI4tzqmksFl/P35BOE88gaG8uk4EUO&#10;1ulwkGCs7ZNP9Mh8KUIIuxgVVN63sZQur8igm9qWOHCF7Qz6ALtS6g6fIdw0ch5FH9JgzaGhwpa2&#10;FeW37Nco2J+/iu1h/3N8ufv1SMUyOi2yi1LjUb9ZgfDU+7f4373TCuZhbPgSfoBM/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q0w/wQAAANsAAAAPAAAAAAAAAAAAAAAA&#10;AKECAABkcnMvZG93bnJldi54bWxQSwUGAAAAAAQABAD5AAAAjwMAAAAA&#10;" strokecolor="black [3213]" strokeweight="1pt"/>
            <w10:wrap type="none"/>
            <w10:anchorlock/>
          </v:group>
        </w:pict>
      </w:r>
    </w:p>
    <w:p w:rsidR="00741D9C" w:rsidRDefault="00741D9C" w:rsidP="00DB2239"/>
    <w:p w:rsidR="00741D9C" w:rsidRDefault="00741D9C" w:rsidP="00DB2239"/>
    <w:p w:rsidR="00DB2239" w:rsidRDefault="00DB2239" w:rsidP="00DB2239">
      <w:r>
        <w:t>Avantajları:</w:t>
      </w:r>
    </w:p>
    <w:p w:rsidR="00BF5772" w:rsidRDefault="004A4C48" w:rsidP="00DB2239">
      <w:pPr>
        <w:pStyle w:val="Prrafodelista"/>
        <w:numPr>
          <w:ilvl w:val="0"/>
          <w:numId w:val="7"/>
        </w:numPr>
      </w:pPr>
      <w:r w:rsidRPr="004A4C48">
        <w:t>Bl</w:t>
      </w:r>
      <w:r w:rsidR="009A1CE0">
        <w:t>oo</w:t>
      </w:r>
      <w:r w:rsidRPr="004A4C48">
        <w:t>m (</w:t>
      </w:r>
      <w:r w:rsidR="009A1CE0">
        <w:t>kaba filtreler</w:t>
      </w:r>
      <w:r w:rsidRPr="004A4C48">
        <w:t>)</w:t>
      </w:r>
      <w:r w:rsidR="00BF5772">
        <w:t xml:space="preserve"> ve kum </w:t>
      </w:r>
      <w:r w:rsidR="009A1CE0">
        <w:t xml:space="preserve">tutma </w:t>
      </w:r>
      <w:r w:rsidR="00BF5772">
        <w:t xml:space="preserve">işlemleri, </w:t>
      </w:r>
      <w:r w:rsidR="00B1274E">
        <w:t>silindir-</w:t>
      </w:r>
      <w:r w:rsidR="00BF5772">
        <w:t xml:space="preserve">-regülasyon </w:t>
      </w:r>
      <w:r w:rsidR="009A1CE0">
        <w:t>havuz</w:t>
      </w:r>
      <w:r w:rsidR="00BF5772">
        <w:t xml:space="preserve">arına ulaşabilecek maksimum </w:t>
      </w:r>
      <w:r w:rsidR="00DB289C">
        <w:t>akış</w:t>
      </w:r>
      <w:r w:rsidR="00BF5772">
        <w:t xml:space="preserve"> oranlarından çok daha düşük olan ve tesisin maksimum faaliyet gösteren su hattına karşılık gelen bir </w:t>
      </w:r>
      <w:r w:rsidR="00DB289C">
        <w:t>akış</w:t>
      </w:r>
      <w:r w:rsidR="00BF5772">
        <w:t xml:space="preserve"> oranı için boyutlandırılmıştır.</w:t>
      </w:r>
    </w:p>
    <w:p w:rsidR="00DB2239" w:rsidRDefault="00DB2239" w:rsidP="00DB2239">
      <w:pPr>
        <w:pStyle w:val="Prrafodelista"/>
        <w:numPr>
          <w:ilvl w:val="0"/>
          <w:numId w:val="7"/>
        </w:numPr>
      </w:pPr>
      <w:r>
        <w:t>İnşaat maliyetlerinden tasarruf</w:t>
      </w:r>
    </w:p>
    <w:p w:rsidR="00DB2239" w:rsidRPr="002E0B56" w:rsidRDefault="00DB2239" w:rsidP="00DB2239">
      <w:pPr>
        <w:pStyle w:val="Prrafodelista"/>
        <w:numPr>
          <w:ilvl w:val="0"/>
          <w:numId w:val="7"/>
        </w:numPr>
      </w:pPr>
      <w:r>
        <w:t>İşletme maliyetlerinden ve bakımdan tasarruf</w:t>
      </w:r>
    </w:p>
    <w:p w:rsidR="00DB2239" w:rsidRPr="002E0B56" w:rsidRDefault="00DB2239" w:rsidP="00DB2239">
      <w:pPr>
        <w:pStyle w:val="Prrafodelista"/>
        <w:numPr>
          <w:ilvl w:val="0"/>
          <w:numId w:val="7"/>
        </w:numPr>
      </w:pPr>
      <w:r>
        <w:t xml:space="preserve">Stabilite </w:t>
      </w:r>
      <w:r w:rsidR="00DB289C">
        <w:t>akış</w:t>
      </w:r>
      <w:r>
        <w:t>ları pompalama arıtma işlemi</w:t>
      </w:r>
    </w:p>
    <w:p w:rsidR="00DB2239" w:rsidRDefault="00293808" w:rsidP="00703151">
      <w:r>
        <w:lastRenderedPageBreak/>
        <w:t>Dezavantajları:</w:t>
      </w:r>
    </w:p>
    <w:p w:rsidR="00293808" w:rsidRPr="002E0B56" w:rsidRDefault="00DB289C" w:rsidP="00293808">
      <w:pPr>
        <w:pStyle w:val="Prrafodelista"/>
        <w:numPr>
          <w:ilvl w:val="0"/>
          <w:numId w:val="8"/>
        </w:numPr>
      </w:pPr>
      <w:r>
        <w:t>Yoğunlaştırma tankına giren</w:t>
      </w:r>
      <w:r w:rsidR="00ED7ED6">
        <w:t xml:space="preserve"> ve s</w:t>
      </w:r>
      <w:r w:rsidR="003524D7">
        <w:t>onradan</w:t>
      </w:r>
      <w:r w:rsidR="00293808">
        <w:t xml:space="preserve"> </w:t>
      </w:r>
      <w:r w:rsidR="00ED7ED6">
        <w:t>ekstraksiyonu gerekecek olan</w:t>
      </w:r>
      <w:r w:rsidR="00293808">
        <w:t xml:space="preserve"> yüze</w:t>
      </w:r>
      <w:r w:rsidR="00ED7ED6">
        <w:t>r maddeler</w:t>
      </w:r>
      <w:r w:rsidR="00293808">
        <w:t>, kum vb. atıklar</w:t>
      </w:r>
    </w:p>
    <w:p w:rsidR="009D6FB2" w:rsidRPr="002E0B56" w:rsidRDefault="009D6FB2" w:rsidP="009D6FB2">
      <w:pPr>
        <w:pStyle w:val="Prrafodelista"/>
        <w:numPr>
          <w:ilvl w:val="0"/>
          <w:numId w:val="8"/>
        </w:numPr>
      </w:pPr>
      <w:r>
        <w:t xml:space="preserve">Su  pomplalanması gerekmesi neticesinde, pompalarda, havuzlara giren çeşitli türlerdeki materyallerden kaynaklı sorunlar oluşabilir.  </w:t>
      </w:r>
    </w:p>
    <w:p w:rsidR="00741D9C" w:rsidRPr="002E0B56" w:rsidRDefault="00741D9C" w:rsidP="000D5D63">
      <w:pPr>
        <w:pBdr>
          <w:bottom w:val="single" w:sz="4" w:space="1" w:color="auto"/>
        </w:pBdr>
      </w:pPr>
    </w:p>
    <w:p w:rsidR="00741D9C" w:rsidRPr="002E0B56" w:rsidRDefault="00741D9C" w:rsidP="000D5D63">
      <w:pPr>
        <w:pBdr>
          <w:bottom w:val="single" w:sz="4" w:space="1" w:color="auto"/>
        </w:pBdr>
      </w:pPr>
    </w:p>
    <w:p w:rsidR="00B75648" w:rsidRDefault="003F09AF" w:rsidP="000D5D63">
      <w:pPr>
        <w:pBdr>
          <w:bottom w:val="single" w:sz="4" w:space="1" w:color="auto"/>
        </w:pBdr>
      </w:pPr>
      <w:r>
        <w:t>ALTERNATİF 2</w:t>
      </w:r>
    </w:p>
    <w:p w:rsidR="00141DE4" w:rsidRDefault="004A4C48" w:rsidP="00703151">
      <w:r w:rsidRPr="004A4C48">
        <w:rPr>
          <w:noProof/>
        </w:rPr>
      </w:r>
      <w:r>
        <w:rPr>
          <w:noProof/>
        </w:rPr>
        <w:pict>
          <v:group id="Group 51" o:spid="_x0000_s1076" style="width:261pt;height:151.15pt;mso-position-horizontal-relative:char;mso-position-vertical-relative:line" coordsize="3156585,18288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">
            <v:shape id="Text Box 36" o:spid="_x0000_s1077" type="#_x0000_t202" style="position:absolute;left:228600;top:342900;width:12573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3kLR2wwAA&#10;ANsAAAAPAAAAZHJzL2Rvd25yZXYueG1sRI9Ba8JAFITvgv9heUJvumutoqmrSKXQk9JUBW+P7DMJ&#10;zb4N2a1J/70rCB6HmfmGWa47W4krNb50rGE8UiCIM2dKzjUcfj6HcxA+IBusHJOGf/KwXvV7S0yM&#10;a/mbrmnIRYSwT1BDEUKdSOmzgiz6kauJo3dxjcUQZZNL02Ab4baSr0rNpMWS40KBNX0UlP2mf1bD&#10;cXc5n97UPt/aad26Tkm2C6n1y6DbvIMI1IVn+NH+MhomM7h/iT9Arm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3kLR2wwAAANsAAAAPAAAAAAAAAAAAAAAAAJcCAABkcnMvZG93&#10;bnJldi54bWxQSwUGAAAAAAQABAD1AAAAhwMAAAAA&#10;" filled="f" stroked="f">
              <v:textbox>
                <w:txbxContent>
                  <w:p w:rsidR="00B610C8" w:rsidRDefault="00B610C8" w:rsidP="0091415A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REGÜLASYON/LAMİNASYON</w:t>
                    </w:r>
                  </w:p>
                </w:txbxContent>
              </v:textbox>
            </v:shape>
            <v:shape id="Text Box 37" o:spid="_x0000_s1078" type="#_x0000_t202" style="position:absolute;left:228600;top:800100;width:12573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3BHtxAAA&#10;ANsAAAAPAAAAZHJzL2Rvd25yZXYueG1sRI9PawIxFMTvBb9DeEJvmtSqbbcbRSyCp4pWC709Nm//&#10;4OZl2aTu+u0bQehxmJnfMOmyt7W4UOsrxxqexgoEceZMxYWG49dm9ArCB2SDtWPScCUPy8XgIcXE&#10;uI73dDmEQkQI+wQ1lCE0iZQ+K8miH7uGOHq5ay2GKNtCmha7CLe1nCg1lxYrjgslNrQuKTsffq2G&#10;02f+8z1Vu+LDzprO9UqyfZNaPw771TuIQH34D9/bW6Ph+QVuX+IPkIs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NwR7cQAAADbAAAADwAAAAAAAAAAAAAAAACXAgAAZHJzL2Rv&#10;d25yZXYueG1sUEsFBgAAAAAEAAQA9QAAAIgDAAAAAA==&#10;" filled="f" stroked="f">
              <v:textbox>
                <w:txbxContent>
                  <w:p w:rsidR="00B610C8" w:rsidRDefault="00B610C8" w:rsidP="0091415A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KATI ATIK GİDERİM İŞLEMİ</w:t>
                    </w:r>
                  </w:p>
                </w:txbxContent>
              </v:textbox>
            </v:shape>
            <v:shape id="Text Box 38" o:spid="_x0000_s1079" type="#_x0000_t202" style="position:absolute;left:228600;top:114300;width:12573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pUl3wwAA&#10;ANsAAAAPAAAAZHJzL2Rvd25yZXYueG1sRE9Na8JAEL0X+h+WKfRSdGNFkdRVVGhV1IPRi7chO02i&#10;2dmQXWP017uHQo+P9z2etqYUDdWusKyg141AEKdWF5wpOB6+OyMQziNrLC2Tgjs5mE5eX8YYa3vj&#10;PTWJz0QIYRejgtz7KpbSpTkZdF1bEQfu19YGfYB1JnWNtxBuSvkZRUNpsODQkGNFi5zSS3I1Cj62&#10;O2qTeXNe/izum92cTuvB46TU+1s7+wLhqfX/4j/3Sivoh7HhS/gBcvIE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7pUl3wwAAANsAAAAPAAAAAAAAAAAAAAAAAJcCAABkcnMvZG93&#10;bnJldi54bWxQSwUGAAAAAAQABAD1AAAAhwMAAAAA&#10;" fillcolor="#8db3e2 [1311]" stroked="f">
              <v:textbox>
                <w:txbxContent>
                  <w:p w:rsidR="00B610C8" w:rsidRPr="004E5AA1" w:rsidRDefault="00B610C8" w:rsidP="0091415A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14"/>
                      </w:rPr>
                      <w:t>ÖN ARITMA/blum</w:t>
                    </w:r>
                  </w:p>
                </w:txbxContent>
              </v:textbox>
            </v:shape>
            <v:shape id="Text Box 39" o:spid="_x0000_s1080" type="#_x0000_t202" style="position:absolute;left:228600;top:571500;width:12573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DyAEwgAA&#10;ANsAAAAPAAAAZHJzL2Rvd25yZXYueG1sRI9Pi8IwFMTvgt8hPMHbmqiraDWKKAt7WvEveHs0z7bY&#10;vJQma7vffrOw4HGYmd8wy3VrS/Gk2heONQwHCgRx6kzBmYbz6eNtBsIHZIOlY9LwQx7Wq25niYlx&#10;DR/oeQyZiBD2CWrIQ6gSKX2ak0U/cBVx9O6uthiirDNpamwi3JZypNRUWiw4LuRY0Tan9HH8thou&#10;X/fb9V3ts52dVI1rlWQ7l1r3e+1mASJQG17h//an0TCew9+X+APk6h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YPIATCAAAA2wAAAA8AAAAAAAAAAAAAAAAAlwIAAGRycy9kb3du&#10;cmV2LnhtbFBLBQYAAAAABAAEAPUAAACGAwAAAAA=&#10;" filled="f" stroked="f">
              <v:textbox>
                <w:txbxContent>
                  <w:p w:rsidR="00B610C8" w:rsidRDefault="00B610C8" w:rsidP="0091415A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ÖN ARITMA/kum ayırıcı</w:t>
                    </w:r>
                  </w:p>
                </w:txbxContent>
              </v:textbox>
            </v:shape>
            <v:shape id="Text Box 40" o:spid="_x0000_s1081" type="#_x0000_t202" style="position:absolute;left:1714500;top:800100;width:12573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M/rkvgAA&#10;ANsAAAAPAAAAZHJzL2Rvd25yZXYueG1sRE/LisIwFN0L/kO4gjtNHFS0GkVGhFk5+AR3l+baFpub&#10;0kTb+fvJQnB5OO/lurWleFHtC8caRkMFgjh1puBMw/m0G8xA+IBssHRMGv7Iw3rV7SwxMa7hA72O&#10;IRMxhH2CGvIQqkRKn+Zk0Q9dRRy5u6sthgjrTJoamxhuS/ml1FRaLDg25FjRd07p4/i0Gi77++06&#10;Vr/Z1k6qxrVKsp1Lrfu9drMAEagNH/Hb/WM0jOP6+CX+ALn6B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TzP65L4AAADbAAAADwAAAAAAAAAAAAAAAACXAgAAZHJzL2Rvd25yZXYu&#10;eG1sUEsFBgAAAAAEAAQA9QAAAIIDAAAAAA==&#10;" filled="f" stroked="f">
              <v:textbox>
                <w:txbxContent>
                  <w:p w:rsidR="00B610C8" w:rsidRDefault="00B610C8" w:rsidP="0091415A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YOĞUNLAŞTIRMA</w:t>
                    </w:r>
                  </w:p>
                </w:txbxContent>
              </v:textbox>
            </v:shape>
            <v:shape id="Text Box 41" o:spid="_x0000_s1082" type="#_x0000_t202" style="position:absolute;left:1714500;top:1028700;width:12573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f19/wgAA&#10;ANsAAAAPAAAAZHJzL2Rvd25yZXYueG1sRI9Bi8IwFITvwv6H8IS9aaKoaNcoi7LgSVF3hb09mmdb&#10;bF5KE23990YQPA4z8w0zX7a2FDeqfeFYw6CvQBCnzhScafg9/vSmIHxANlg6Jg138rBcfHTmmBjX&#10;8J5uh5CJCGGfoIY8hCqR0qc5WfR9VxFH7+xqiyHKOpOmxibCbSmHSk2kxYLjQo4VrXJKL4er1fC3&#10;Pf+fRmqXre24alyrJNuZ1Pqz235/gQjUhnf41d4YDaMBPL/EHyAX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B/X3/CAAAA2wAAAA8AAAAAAAAAAAAAAAAAlwIAAGRycy9kb3du&#10;cmV2LnhtbFBLBQYAAAAABAAEAPUAAACGAwAAAAA=&#10;" filled="f" stroked="f">
              <v:textbox>
                <w:txbxContent>
                  <w:p w:rsidR="00B610C8" w:rsidRDefault="00B610C8" w:rsidP="0091415A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DEHİDRASYON</w:t>
                    </w:r>
                  </w:p>
                </w:txbxContent>
              </v:textbox>
            </v:shape>
            <v:shape id="Text Box 42" o:spid="_x0000_s1083" type="#_x0000_t202" style="position:absolute;left:228600;top:1371600;width:6858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rcEIwgAA&#10;ANsAAAAPAAAAZHJzL2Rvd25yZXYueG1sRI9Pi8IwFMTvC36H8ARva6K4i1ajiCJ4Wln/gbdH82yL&#10;zUtpoq3f3iwseBxm5jfMbNHaUjyo9oVjDYO+AkGcOlNwpuF42HyOQfiAbLB0TBqe5GEx73zMMDGu&#10;4V967EMmIoR9ghryEKpESp/mZNH3XUUcvaurLYYo60yaGpsIt6UcKvUtLRYcF3KsaJVTetvfrYbT&#10;z/VyHqldtrZfVeNaJdlOpNa9brucggjUhnf4v701GkZD+PsSf4Cc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CtwQjCAAAA2wAAAA8AAAAAAAAAAAAAAAAAlwIAAGRycy9kb3du&#10;cmV2LnhtbFBLBQYAAAAABAAEAPUAAACGAwAAAAA=&#10;" filled="f" stroked="f">
              <v:textbox>
                <w:txbxContent>
                  <w:p w:rsidR="00B610C8" w:rsidRDefault="00B610C8" w:rsidP="0091415A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DEŞARJ</w:t>
                    </w:r>
                  </w:p>
                </w:txbxContent>
              </v:textbox>
            </v:shape>
            <v:shape id="Text Box 43" o:spid="_x0000_s1084" type="#_x0000_t202" style="position:absolute;left:1028700;top:1371600;width:19431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/4WSTwwAA&#10;ANsAAAAPAAAAZHJzL2Rvd25yZXYueG1sRI9Pa8JAFMTvBb/D8oTe6q7/iqbZiCiFnhStCt4e2WcS&#10;mn0bsluTfvuuUOhxmJnfMOmqt7W4U+srxxrGIwWCOHem4kLD6fP9ZQHCB2SDtWPS8EMeVtngKcXE&#10;uI4PdD+GQkQI+wQ1lCE0iZQ+L8miH7mGOHo311oMUbaFNC12EW5rOVHqVVqsOC6U2NCmpPzr+G01&#10;nHe362Wm9sXWzpvO9UqyXUqtn4f9+g1EoD78h//aH0bDbAqPL/EHyOw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/4WSTwwAAANsAAAAPAAAAAAAAAAAAAAAAAJcCAABkcnMvZG93&#10;bnJldi54bWxQSwUGAAAAAAQABAD1AAAAhwMAAAAA&#10;" filled="f" stroked="f">
              <v:textbox>
                <w:txbxContent>
                  <w:p w:rsidR="00B610C8" w:rsidRDefault="00B610C8" w:rsidP="0091415A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GERİ KULLANIM</w:t>
                    </w:r>
                  </w:p>
                </w:txbxContent>
              </v:textbox>
            </v:shape>
            <v:shape id="Text Box 44" o:spid="_x0000_s1085" type="#_x0000_t202" style="position:absolute;left:1028700;top:1600200;width:19431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CPznwgAA&#10;ANsAAAAPAAAAZHJzL2Rvd25yZXYueG1sRI9Ba8JAFITvBf/D8gRvddeSFo2uIhXBU6VWBW+P7DMJ&#10;Zt+G7Griv3cFocdhZr5hZovOVuJGjS8daxgNFQjizJmScw37v/X7GIQPyAYrx6ThTh4W897bDFPj&#10;Wv6l2y7kIkLYp6ihCKFOpfRZQRb90NXE0Tu7xmKIssmlabCNcFvJD6W+pMWS40KBNX0XlF12V6vh&#10;8HM+HRO1zVf2s25dpyTbidR60O+WUxCBuvAffrU3RkOSwPNL/AFy/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AI/OfCAAAA2wAAAA8AAAAAAAAAAAAAAAAAlwIAAGRycy9kb3du&#10;cmV2LnhtbFBLBQYAAAAABAAEAPUAAACGAwAAAAA=&#10;" filled="f" stroked="f">
              <v:textbox>
                <w:txbxContent>
                  <w:p w:rsidR="00B610C8" w:rsidRDefault="00B610C8" w:rsidP="0091415A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SU DEPOLAMA</w:t>
                    </w:r>
                  </w:p>
                </w:txbxContent>
              </v:textbox>
            </v:shape>
            <v:shape id="Text Box 45" o:spid="_x0000_s1086" type="#_x0000_t202" style="position:absolute;left:2627947;top:914083;width:828675;height:228600;rotation:-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DKV6wQAA&#10;ANsAAAAPAAAAZHJzL2Rvd25yZXYueG1sRI9ba8JAFITfhf6H5RR8kbqpqJTUVbxQ8NWo74fsyYVm&#10;z4bsqUn+fVco9HGYmW+YzW5wjXpQF2rPBt7nCSji3NuaSwO369fbB6ggyBYbz2RgpAC77ctkg6n1&#10;PV/okUmpIoRDigYqkTbVOuQVOQxz3xJHr/CdQ4myK7XtsI9w1+hFkqy1w5rjQoUtHSvKv7MfZ0BO&#10;Unt7nyWFv/Srw3jOgnajMdPXYf8JSmiQ//Bf+2wNLFfw/BJ/gN7+A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GQylesEAAADbAAAADwAAAAAAAAAAAAAAAACXAgAAZHJzL2Rvd25y&#10;ZXYueG1sUEsFBgAAAAAEAAQA9QAAAIUDAAAAAA==&#10;" filled="f" stroked="f">
              <v:textbox>
                <w:txbxContent>
                  <w:p w:rsidR="00B610C8" w:rsidRDefault="00B610C8" w:rsidP="0091415A">
                    <w:pP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ÇAMUR HATTI</w:t>
                    </w:r>
                  </w:p>
                </w:txbxContent>
              </v:textbox>
            </v:shape>
            <v:shape id="Text Box 46" o:spid="_x0000_s1087" type="#_x0000_t202" style="position:absolute;left:-800100;top:800100;width:1828800;height:228600;rotation:-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3jsNwQAA&#10;ANsAAAAPAAAAZHJzL2Rvd25yZXYueG1sRI/BasMwEETvgf6D2EAvIZFTWlMcy6FpKeQaJ70v1sY2&#10;sVbG2sb231eFQo/DzLxh8v3kOnWnIbSeDWw3CSjiytuWawOX8+f6FVQQZIudZzIwU4B98bDIMbN+&#10;5BPdS6lVhHDI0EAj0mdah6ohh2Hje+LoXf3gUKIcam0HHCPcdfopSVLtsOW40GBP7w1Vt/LbGZAP&#10;ab39WiVXfxpfDvOxDNrNxjwup7cdKKFJ/sN/7aM18JzC75f4A3Tx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6d47DcEAAADbAAAADwAAAAAAAAAAAAAAAACXAgAAZHJzL2Rvd25y&#10;ZXYueG1sUEsFBgAAAAAEAAQA9QAAAIUDAAAAAA==&#10;" filled="f" stroked="f">
              <v:textbox>
                <w:txbxContent>
                  <w:p w:rsidR="00B610C8" w:rsidRDefault="00B610C8" w:rsidP="0091415A">
                    <w:pP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SU HATTI</w:t>
                    </w:r>
                  </w:p>
                </w:txbxContent>
              </v:textbox>
            </v:shape>
            <v:line id="Straight Connector 47" o:spid="_x0000_s1088" style="position:absolute;flip:x;visibility:visible" from="1485900,914400" to="1714500,9144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Res97cQAAADbAAAADwAAAGRycy9kb3ducmV2LnhtbESPT4vCMBTE7wt+h/AEb2uquKtWo4gg&#10;iLiC1Yu3R/P6B5uX2kSt334jLOxxmJnfMPNlayrxoMaVlhUM+hEI4tTqknMF59PmcwLCeWSNlWVS&#10;8CIHy0XnY46xtk8+0iPxuQgQdjEqKLyvYyldWpBB17c1cfAy2xj0QTa51A0+A9xUchhF39JgyWGh&#10;wJrWBaXX5G4U7E7TbL3f/Rxe7nY5UDaOjl/JWalet13NQHhq/X/4r73VCkZjeH8JP0AufgE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F6z3txAAAANsAAAAPAAAAAAAAAAAA&#10;AAAAAKECAABkcnMvZG93bnJldi54bWxQSwUGAAAAAAQABAD5AAAAkgMAAAAA&#10;" strokecolor="black [3213]" strokeweight="1pt"/>
            <v:line id="Straight Connector 48" o:spid="_x0000_s1089" style="position:absolute;flip:y;visibility:visible" from="571500,1028700" to="571500,13716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HSpn8MAAADbAAAADwAAAGRycy9kb3ducmV2LnhtbERPy2rCQBTdF/yH4Qru6qTFtjZ1lBIo&#10;iNhAoht3l8zNg2bupJkxJn/fWQhdHs57sxtNKwbqXWNZwdMyAkFcWN1wpeB8+npcg3AeWWNrmRRM&#10;5GC3nT1sMNb2xhkNua9ECGEXo4La+y6W0hU1GXRL2xEHrrS9QR9gX0nd4y2Em1Y+R9GrNNhwaKix&#10;o6Sm4ie/GgWH03uZHA/f6eR+LymVb1H2kp+VWszHzw8Qnkb/L76791rBKowNX8IPkNs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DR0qZ/DAAAA2wAAAA8AAAAAAAAAAAAA&#10;AAAAoQIAAGRycy9kb3ducmV2LnhtbFBLBQYAAAAABAAEAPkAAACRAwAAAAA=&#10;" strokecolor="black [3213]" strokeweight="1pt"/>
            <v:line id="Straight Connector 49" o:spid="_x0000_s1090" style="position:absolute;flip:y;visibility:visible" from="1257300,1028700" to="1257300,13716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zgMBMQAAADbAAAADwAAAGRycy9kb3ducmV2LnhtbESPT4vCMBTE7wt+h/AEb2vqortajSKC&#10;IKKC1Yu3R/P6B5uXbhO1fnsjLOxxmJnfMLNFaypxp8aVlhUM+hEI4tTqknMF59P6cwzCeWSNlWVS&#10;8CQHi3nnY4axtg8+0j3xuQgQdjEqKLyvYyldWpBB17c1cfAy2xj0QTa51A0+AtxU8iuKvqXBksNC&#10;gTWtCkqvyc0o2J4m2Wq33R+e7vdyoOwnOo6Ss1K9brucgvDU+v/wX3ujFQwn8P4SfoCcv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bOAwExAAAANsAAAAPAAAAAAAAAAAA&#10;AAAAAKECAABkcnMvZG93bnJldi54bWxQSwUGAAAAAAQABAD5AAAAkgMAAAAA&#10;" strokecolor="black [3213]" strokeweight="1pt"/>
            <v:line id="Straight Connector 50" o:spid="_x0000_s1091" style="position:absolute;flip:y;visibility:visible" from="2286000,1257300" to="2286000,13716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9szRMEAAADbAAAADwAAAGRycy9kb3ducmV2LnhtbERPy4rCMBTdD/gP4QruxnQEHe00FREE&#10;ERWsbmZ3aW4fTHNTm6j1781CmOXhvJNlbxpxp87VlhV8jSMQxLnVNZcKLufN5xyE88gaG8uk4EkO&#10;lungI8FY2wef6J75UoQQdjEqqLxvYyldXpFBN7YtceAK2xn0AXal1B0+Qrhp5CSKZtJgzaGhwpbW&#10;FeV/2c0o2J0XxXq/Oxyf7vp7pOI7Ok2zi1KjYb/6AeGp9//it3urFUzD+vAl/ACZvg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BP2zNEwQAAANsAAAAPAAAAAAAAAAAAAAAA&#10;AKECAABkcnMvZG93bnJldi54bWxQSwUGAAAAAAQABAD5AAAAjwMAAAAA&#10;" strokecolor="black [3213]" strokeweight="1pt"/>
            <w10:wrap type="none"/>
            <w10:anchorlock/>
          </v:group>
        </w:pict>
      </w:r>
    </w:p>
    <w:p w:rsidR="002F04E6" w:rsidRDefault="002F04E6" w:rsidP="00703151"/>
    <w:p w:rsidR="003F09AF" w:rsidRDefault="00D45EB5" w:rsidP="00703151">
      <w:r>
        <w:t>Avantajları:</w:t>
      </w:r>
    </w:p>
    <w:p w:rsidR="00D45EB5" w:rsidRPr="002E0B56" w:rsidRDefault="004A4C48" w:rsidP="00D45EB5">
      <w:pPr>
        <w:pStyle w:val="Prrafodelista"/>
        <w:numPr>
          <w:ilvl w:val="0"/>
          <w:numId w:val="9"/>
        </w:numPr>
      </w:pPr>
      <w:r w:rsidRPr="004A4C48">
        <w:t>Boş (blum)</w:t>
      </w:r>
      <w:r w:rsidR="00D45EB5">
        <w:t xml:space="preserve"> yüksek </w:t>
      </w:r>
      <w:r w:rsidR="00DB289C">
        <w:t>akış</w:t>
      </w:r>
      <w:r w:rsidR="00D45EB5">
        <w:t xml:space="preserve"> ile ve</w:t>
      </w:r>
      <w:r w:rsidR="00ED7ED6">
        <w:t xml:space="preserve"> maliyetleri</w:t>
      </w:r>
      <w:r w:rsidR="00D45EB5">
        <w:t xml:space="preserve"> doğrudan </w:t>
      </w:r>
      <w:r w:rsidR="00ED7ED6">
        <w:t>artırmak</w:t>
      </w:r>
      <w:r w:rsidR="00D45EB5">
        <w:t>sızın boyutlandırılabilir.</w:t>
      </w:r>
    </w:p>
    <w:p w:rsidR="00D45EB5" w:rsidRPr="002E0B56" w:rsidRDefault="00D45EB5" w:rsidP="00D45EB5">
      <w:pPr>
        <w:pStyle w:val="Prrafodelista"/>
        <w:numPr>
          <w:ilvl w:val="0"/>
          <w:numId w:val="9"/>
        </w:numPr>
      </w:pPr>
      <w:r>
        <w:t xml:space="preserve">Kum ayırıcı, </w:t>
      </w:r>
      <w:r w:rsidR="00ED7ED6">
        <w:t>silindir</w:t>
      </w:r>
      <w:r>
        <w:t xml:space="preserve">-regülasyon </w:t>
      </w:r>
      <w:r w:rsidR="009B0B2C">
        <w:t>havuzlarına</w:t>
      </w:r>
      <w:r>
        <w:t xml:space="preserve">larına giden maksimum </w:t>
      </w:r>
      <w:r w:rsidR="00DB289C">
        <w:t>akış</w:t>
      </w:r>
      <w:r w:rsidR="00981CEE">
        <w:t xml:space="preserve"> oranlarından daha düşük olan ve</w:t>
      </w:r>
      <w:r>
        <w:t xml:space="preserve"> tesisin su hattının maksimum faaliyet oranı olacak </w:t>
      </w:r>
      <w:r w:rsidR="00DB289C">
        <w:t>akış</w:t>
      </w:r>
      <w:r>
        <w:t xml:space="preserve"> oranı ile boyutlandırılır.</w:t>
      </w:r>
    </w:p>
    <w:p w:rsidR="00D45EB5" w:rsidRDefault="00D45EB5" w:rsidP="00D45EB5">
      <w:pPr>
        <w:pStyle w:val="Prrafodelista"/>
        <w:numPr>
          <w:ilvl w:val="0"/>
          <w:numId w:val="9"/>
        </w:numPr>
      </w:pPr>
      <w:r>
        <w:t>İnşaat maliyetlerinden tasarruf</w:t>
      </w:r>
    </w:p>
    <w:p w:rsidR="00D45EB5" w:rsidRPr="002E0B56" w:rsidRDefault="00D45EB5" w:rsidP="00D45EB5">
      <w:pPr>
        <w:pStyle w:val="Prrafodelista"/>
        <w:numPr>
          <w:ilvl w:val="0"/>
          <w:numId w:val="9"/>
        </w:numPr>
      </w:pPr>
      <w:r>
        <w:t>İşletme ve bakım</w:t>
      </w:r>
      <w:r w:rsidR="0052160A">
        <w:t xml:space="preserve"> maliyetlerinden</w:t>
      </w:r>
      <w:r>
        <w:t xml:space="preserve"> tasarruf</w:t>
      </w:r>
    </w:p>
    <w:p w:rsidR="00D45EB5" w:rsidRPr="002E0B56" w:rsidRDefault="00D45EB5" w:rsidP="00D45EB5">
      <w:pPr>
        <w:pStyle w:val="Prrafodelista"/>
        <w:numPr>
          <w:ilvl w:val="0"/>
          <w:numId w:val="9"/>
        </w:numPr>
      </w:pPr>
      <w:r>
        <w:t xml:space="preserve">Pompalama işlemi ile stabilite işlemi </w:t>
      </w:r>
      <w:r w:rsidR="00DB289C">
        <w:t>akış</w:t>
      </w:r>
      <w:r>
        <w:t>ları</w:t>
      </w:r>
    </w:p>
    <w:p w:rsidR="00D45EB5" w:rsidRPr="002E0B56" w:rsidRDefault="00DB289C" w:rsidP="00D45EB5">
      <w:pPr>
        <w:pStyle w:val="Prrafodelista"/>
        <w:numPr>
          <w:ilvl w:val="0"/>
          <w:numId w:val="9"/>
        </w:numPr>
      </w:pPr>
      <w:r>
        <w:t>Yüzer katı atıkların h</w:t>
      </w:r>
      <w:r w:rsidRPr="00DB289C">
        <w:t xml:space="preserve">avuzlara </w:t>
      </w:r>
      <w:r>
        <w:t xml:space="preserve">girmesinin önlenmesi </w:t>
      </w:r>
    </w:p>
    <w:p w:rsidR="00741D9C" w:rsidRPr="002E0B56" w:rsidRDefault="00741D9C" w:rsidP="00703151"/>
    <w:p w:rsidR="00177818" w:rsidRDefault="00CA6149" w:rsidP="00703151">
      <w:r>
        <w:t>Dezavantajları:</w:t>
      </w:r>
    </w:p>
    <w:p w:rsidR="00CA6149" w:rsidRPr="002E0B56" w:rsidRDefault="00CA6149" w:rsidP="00CA6149">
      <w:pPr>
        <w:pStyle w:val="Prrafodelista"/>
        <w:numPr>
          <w:ilvl w:val="0"/>
          <w:numId w:val="10"/>
        </w:numPr>
      </w:pPr>
      <w:r>
        <w:t xml:space="preserve">Ön arıtma (başlıca </w:t>
      </w:r>
      <w:r w:rsidR="0023263E">
        <w:t>kaba filtreler</w:t>
      </w:r>
      <w:r>
        <w:t xml:space="preserve">) </w:t>
      </w:r>
      <w:r w:rsidR="0060511C">
        <w:t xml:space="preserve">oluşan </w:t>
      </w:r>
      <w:r w:rsidR="00DB289C">
        <w:t>akış</w:t>
      </w:r>
      <w:r>
        <w:t xml:space="preserve"> ile ilişkili olarak maksimum </w:t>
      </w:r>
      <w:r w:rsidR="00DB289C">
        <w:t>akış</w:t>
      </w:r>
      <w:r>
        <w:t xml:space="preserve"> için boyutlandırılır.</w:t>
      </w:r>
    </w:p>
    <w:p w:rsidR="00CA6149" w:rsidRPr="002E0B56" w:rsidRDefault="0023263E" w:rsidP="00CA6149">
      <w:pPr>
        <w:pStyle w:val="Prrafodelista"/>
        <w:numPr>
          <w:ilvl w:val="0"/>
          <w:numId w:val="10"/>
        </w:numPr>
      </w:pPr>
      <w:r>
        <w:t xml:space="preserve">Havuza </w:t>
      </w:r>
      <w:r w:rsidR="00F26753">
        <w:t>giren kum</w:t>
      </w:r>
      <w:r w:rsidR="00DB289C">
        <w:t>,</w:t>
      </w:r>
      <w:r w:rsidR="00F26753">
        <w:t>çakıllar</w:t>
      </w:r>
      <w:r w:rsidR="00DB289C">
        <w:t>ın</w:t>
      </w:r>
      <w:r>
        <w:t>,</w:t>
      </w:r>
      <w:r w:rsidR="00DB289C">
        <w:t xml:space="preserve"> vb</w:t>
      </w:r>
      <w:r w:rsidR="00F26753">
        <w:t xml:space="preserve"> </w:t>
      </w:r>
      <w:r w:rsidR="0061026A">
        <w:t>sonradan</w:t>
      </w:r>
      <w:r w:rsidR="00F26753">
        <w:t xml:space="preserve"> çıkartıl</w:t>
      </w:r>
      <w:r w:rsidR="00DB289C">
        <w:t>ması gerekecektir</w:t>
      </w:r>
      <w:r w:rsidR="00F26753">
        <w:t>.</w:t>
      </w:r>
    </w:p>
    <w:p w:rsidR="00CA6149" w:rsidRPr="002E0B56" w:rsidRDefault="00CA6149" w:rsidP="00CA6149">
      <w:pPr>
        <w:pStyle w:val="Prrafodelista"/>
        <w:numPr>
          <w:ilvl w:val="0"/>
          <w:numId w:val="10"/>
        </w:numPr>
      </w:pPr>
      <w:r>
        <w:lastRenderedPageBreak/>
        <w:t xml:space="preserve">Su  </w:t>
      </w:r>
      <w:r w:rsidR="0023263E">
        <w:t>pomplala</w:t>
      </w:r>
      <w:r w:rsidR="00060D80">
        <w:t xml:space="preserve">nması gerekmesi neticesinde, pompalarda, havuzlara giren çeşitli türlerdeki materyallerden kaynaklı sorunlar oluşabilir.  </w:t>
      </w:r>
    </w:p>
    <w:p w:rsidR="00741D9C" w:rsidRPr="002E0B56" w:rsidRDefault="00741D9C" w:rsidP="000D5D63">
      <w:pPr>
        <w:pBdr>
          <w:bottom w:val="single" w:sz="4" w:space="1" w:color="auto"/>
        </w:pBdr>
      </w:pPr>
    </w:p>
    <w:p w:rsidR="00741D9C" w:rsidRPr="002E0B56" w:rsidRDefault="00741D9C" w:rsidP="000D5D63">
      <w:pPr>
        <w:pBdr>
          <w:bottom w:val="single" w:sz="4" w:space="1" w:color="auto"/>
        </w:pBdr>
      </w:pPr>
    </w:p>
    <w:p w:rsidR="00DB2239" w:rsidRDefault="00741D9C" w:rsidP="000D5D63">
      <w:pPr>
        <w:pBdr>
          <w:bottom w:val="single" w:sz="4" w:space="1" w:color="auto"/>
        </w:pBdr>
      </w:pPr>
      <w:r>
        <w:t>ALTERNATİF 3</w:t>
      </w:r>
    </w:p>
    <w:p w:rsidR="00FF6B89" w:rsidRDefault="004A4C48" w:rsidP="00703151">
      <w:r w:rsidRPr="004A4C48">
        <w:rPr>
          <w:noProof/>
        </w:rPr>
      </w:r>
      <w:r>
        <w:rPr>
          <w:noProof/>
        </w:rPr>
        <w:pict>
          <v:group id="Group 84" o:spid="_x0000_s1092" style="width:260.5pt;height:150.9pt;mso-position-horizontal-relative:char;mso-position-vertical-relative:line" coordsize="3156585,18288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">
            <v:shape id="Text Box 53" o:spid="_x0000_s1093" type="#_x0000_t202" style="position:absolute;left:228600;top:571500;width:12573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OPJOwwAA&#10;ANsAAAAPAAAAZHJzL2Rvd25yZXYueG1sRI9Ba8JAFITvgv9heUJvumutRVNXkUqhJ8VUBW+P7DMJ&#10;zb4N2a1J/70rCB6HmfmGWaw6W4krNb50rGE8UiCIM2dKzjUcfr6GMxA+IBusHJOGf/KwWvZ7C0yM&#10;a3lP1zTkIkLYJ6ihCKFOpPRZQRb9yNXE0bu4xmKIssmlabCNcFvJV6XepcWS40KBNX0WlP2mf1bD&#10;cXs5n97ULt/Yad26Tkm2c6n1y6Bbf4AI1IVn+NH+NhqmE7h/iT9ALm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6OPJOwwAAANsAAAAPAAAAAAAAAAAAAAAAAJcCAABkcnMvZG93&#10;bnJldi54bWxQSwUGAAAAAAQABAD1AAAAhwMAAAAA&#10;" filled="f" stroked="f">
              <v:textbox>
                <w:txbxContent>
                  <w:p w:rsidR="00B610C8" w:rsidRDefault="00B610C8" w:rsidP="0091415A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REGÜLASYON/LAMİNASYON</w:t>
                    </w:r>
                  </w:p>
                </w:txbxContent>
              </v:textbox>
            </v:shape>
            <v:shape id="Text Box 54" o:spid="_x0000_s1094" type="#_x0000_t202" style="position:absolute;left:228600;top:800100;width:12573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0Wo6wwAA&#10;ANsAAAAPAAAAZHJzL2Rvd25yZXYueG1sRI9Ba8JAFITvgv9heYI3s2sxUtOsUloKnlq0rdDbI/tM&#10;gtm3IbtN0n/fFQSPw8x8w+S70Taip87XjjUsEwWCuHCm5lLD1+fb4hGED8gGG8ek4Y887LbTSY6Z&#10;cQMfqD+GUkQI+ww1VCG0mZS+qMiiT1xLHL2z6yyGKLtSmg6HCLeNfFBqLS3WHBcqbOmlouJy/LUa&#10;vt/PP6eV+ihfbdoOblSS7UZqPZ+Nz08gAo3hHr6190ZDuoLrl/gD5PY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10Wo6wwAAANsAAAAPAAAAAAAAAAAAAAAAAJcCAABkcnMvZG93&#10;bnJldi54bWxQSwUGAAAAAAQABAD1AAAAhwMAAAAA&#10;" filled="f" stroked="f">
              <v:textbox>
                <w:txbxContent>
                  <w:p w:rsidR="00B610C8" w:rsidRDefault="00B610C8" w:rsidP="0091415A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KATI ATIK GİDERİM İŞLEMİ</w:t>
                    </w:r>
                  </w:p>
                </w:txbxContent>
              </v:textbox>
            </v:shape>
            <v:shape id="Text Box 55" o:spid="_x0000_s1095" type="#_x0000_t202" style="position:absolute;left:228600;top:114300;width:12573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ewNJxgAA&#10;ANsAAAAPAAAAZHJzL2Rvd25yZXYueG1sRI9Ba8JAFITvgv9heUIvopsWIpK6igptlerBtBdvj+xr&#10;Ept9G7LbGP31bkHwOMzMN8xs0ZlKtNS40rKC53EEgjizuuRcwffX22gKwnlkjZVlUnAhB4t5vzfD&#10;RNszH6hNfS4ChF2CCgrv60RKlxVk0I1tTRy8H9sY9EE2udQNngPcVPIliibSYMlhocCa1gVlv+mf&#10;UTDc7alLV+3p4319+dyv6LiNr0elngbd8hWEp84/wvf2RiuIY/j/En6AnN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IewNJxgAAANsAAAAPAAAAAAAAAAAAAAAAAJcCAABkcnMv&#10;ZG93bnJldi54bWxQSwUGAAAAAAQABAD1AAAAigMAAAAA&#10;" fillcolor="#8db3e2 [1311]" stroked="f">
              <v:textbox>
                <w:txbxContent>
                  <w:p w:rsidR="00B610C8" w:rsidRPr="004E5AA1" w:rsidRDefault="00B610C8" w:rsidP="0091415A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14"/>
                      </w:rPr>
                      <w:t>ÖN ARITMA/blum</w:t>
                    </w:r>
                  </w:p>
                </w:txbxContent>
              </v:textbox>
            </v:shape>
            <v:shape id="Text Box 56" o:spid="_x0000_s1096" type="#_x0000_t202" style="position:absolute;left:228600;top:342900;width:12573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T1HWwgAA&#10;ANsAAAAPAAAAZHJzL2Rvd25yZXYueG1sRI9Pi8IwFMTvgt8hPGFvmiiraDWKKMKeXNZ/4O3RPNti&#10;81KaaLvf3iwseBxm5jfMYtXaUjyp9oVjDcOBAkGcOlNwpuF03PWnIHxANlg6Jg2/5GG17HYWmBjX&#10;8A89DyETEcI+QQ15CFUipU9zsugHriKO3s3VFkOUdSZNjU2E21KOlJpIiwXHhRwr2uSU3g8Pq+G8&#10;v10vn+o729px1bhWSbYzqfVHr13PQQRqwzv83/4yGsYT+PsSf4Bcv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pPUdbCAAAA2wAAAA8AAAAAAAAAAAAAAAAAlwIAAGRycy9kb3du&#10;cmV2LnhtbFBLBQYAAAAABAAEAPUAAACGAwAAAAA=&#10;" filled="f" stroked="f">
              <v:textbox>
                <w:txbxContent>
                  <w:p w:rsidR="00B610C8" w:rsidRDefault="00B610C8" w:rsidP="0091415A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 xml:space="preserve">ÖN ARITMA/kum </w:t>
                    </w:r>
                    <w:r w:rsidR="00CE2447">
                      <w:rPr>
                        <w:sz w:val="14"/>
                      </w:rPr>
                      <w:t>alma</w:t>
                    </w:r>
                  </w:p>
                </w:txbxContent>
              </v:textbox>
            </v:shape>
            <v:shape id="Text Box 57" o:spid="_x0000_s1097" type="#_x0000_t202" style="position:absolute;left:1714500;top:800100;width:12573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A/RNwwAA&#10;ANsAAAAPAAAAZHJzL2Rvd25yZXYueG1sRI9Ba8JAFITvBf/D8oTe6q6iVtNsRJRCT4pWBW+P7DMJ&#10;zb4N2a1J/31XKPQ4zMw3TLrqbS3u1PrKsYbxSIEgzp2puNBw+nx/WYDwAdlg7Zg0/JCHVTZ4SjEx&#10;ruMD3Y+hEBHCPkENZQhNIqXPS7LoR64hjt7NtRZDlG0hTYtdhNtaTpSaS4sVx4USG9qUlH8dv62G&#10;8+52vUzVvtjaWdO5Xkm2S6n187Bfv4EI1If/8F/7w2iYvcLjS/wBMvs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FA/RNwwAAANsAAAAPAAAAAAAAAAAAAAAAAJcCAABkcnMvZG93&#10;bnJldi54bWxQSwUGAAAAAAQABAD1AAAAhwMAAAAA&#10;" filled="f" stroked="f">
              <v:textbox>
                <w:txbxContent>
                  <w:p w:rsidR="00B610C8" w:rsidRDefault="00B610C8" w:rsidP="0091415A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YOĞUNLAŞTIRMA</w:t>
                    </w:r>
                  </w:p>
                </w:txbxContent>
              </v:textbox>
            </v:shape>
            <v:shape id="Text Box 58" o:spid="_x0000_s1098" type="#_x0000_t202" style="position:absolute;left:1714500;top:1028700;width:12573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nGA/vgAA&#10;ANsAAAAPAAAAZHJzL2Rvd25yZXYueG1sRE/LisIwFN0P+A/hCrMbE0VFq1FEEWY14hPcXZprW2xu&#10;ShNt5+/NQnB5OO/5srWleFLtC8ca+j0Fgjh1puBMw+m4/ZmA8AHZYOmYNPyTh+Wi8zXHxLiG9/Q8&#10;hEzEEPYJashDqBIpfZqTRd9zFXHkbq62GCKsM2lqbGK4LeVAqbG0WHBsyLGidU7p/fCwGs5/t+tl&#10;qHbZxo6qxrVKsp1Krb+77WoGIlAbPuK3+9doGMWx8Uv8AXLxAg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NJxgP74AAADbAAAADwAAAAAAAAAAAAAAAACXAgAAZHJzL2Rvd25yZXYu&#10;eG1sUEsFBgAAAAAEAAQA9QAAAIIDAAAAAA==&#10;" filled="f" stroked="f">
              <v:textbox>
                <w:txbxContent>
                  <w:p w:rsidR="00B610C8" w:rsidRDefault="00B610C8" w:rsidP="0091415A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DEHİDRASYON</w:t>
                    </w:r>
                  </w:p>
                </w:txbxContent>
              </v:textbox>
            </v:shape>
            <v:shape id="Text Box 59" o:spid="_x0000_s1099" type="#_x0000_t202" style="position:absolute;left:228600;top:1371600;width:6858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0MWkwwAA&#10;ANsAAAAPAAAAZHJzL2Rvd25yZXYueG1sRI/NasMwEITvhbyD2EBvtZSSlNiJbEJLoKeW5g9yW6yN&#10;bWKtjKXG7ttXhUKOw8x8w6yL0bbiRr1vHGuYJQoEcelMw5WGw377tAThA7LB1jFp+CEPRT55WGNm&#10;3MBfdNuFSkQI+ww11CF0mZS+rMmiT1xHHL2L6y2GKPtKmh6HCLetfFbqRVpsOC7U2NFrTeV19201&#10;HD8u59NcfVZvdtENblSSbSq1fpyOmxWIQGO4h//b70bDIoW/L/EHyPw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b0MWkwwAAANsAAAAPAAAAAAAAAAAAAAAAAJcCAABkcnMvZG93&#10;bnJldi54bWxQSwUGAAAAAAQABAD1AAAAhwMAAAAA&#10;" filled="f" stroked="f">
              <v:textbox>
                <w:txbxContent>
                  <w:p w:rsidR="00B610C8" w:rsidRDefault="00B610C8" w:rsidP="0091415A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DEŞARJ</w:t>
                    </w:r>
                  </w:p>
                </w:txbxContent>
              </v:textbox>
            </v:shape>
            <v:shape id="Text Box 60" o:spid="_x0000_s1100" type="#_x0000_t202" style="position:absolute;left:1028700;top:1371600;width:19431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hqaEvgAA&#10;ANsAAAAPAAAAZHJzL2Rvd25yZXYueG1sRE/LisIwFN0L/kO4wuw0UVS0GkUUYVYj4wvcXZprW2xu&#10;ShNt5+/NQpjl4byX69aW4kW1LxxrGA4UCOLUmYIzDefTvj8D4QOywdIxafgjD+tVt7PExLiGf+l1&#10;DJmIIewT1JCHUCVS+jQni37gKuLI3V1tMURYZ9LU2MRwW8qRUlNpseDYkGNF25zSx/FpNVx+7rfr&#10;WB2ynZ1UjWuVZDuXWn/12s0CRKA2/Is/7m+jYRrXxy/xB8jVG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BIamhL4AAADbAAAADwAAAAAAAAAAAAAAAACXAgAAZHJzL2Rvd25yZXYu&#10;eG1sUEsFBgAAAAAEAAQA9QAAAIIDAAAAAA==&#10;" filled="f" stroked="f">
              <v:textbox>
                <w:txbxContent>
                  <w:p w:rsidR="00B610C8" w:rsidRDefault="00B610C8" w:rsidP="0091415A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GERİ KULLANIM</w:t>
                    </w:r>
                  </w:p>
                </w:txbxContent>
              </v:textbox>
            </v:shape>
            <v:shape id="Text Box 61" o:spid="_x0000_s1101" type="#_x0000_t202" style="position:absolute;left:1028700;top:1600200;width:1943100;height:2286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ygMfwwAA&#10;ANsAAAAPAAAAZHJzL2Rvd25yZXYueG1sRI9Ba8JAFITvQv/D8oTezG6kFU2zhmIp9FRRW6G3R/aZ&#10;BLNvQ3Zr0n/fFQSPw8x8w+TFaFtxod43jjWkiQJBXDrTcKXh6/A+W4LwAdlg65g0/JGHYv0wyTEz&#10;buAdXfahEhHCPkMNdQhdJqUva7LoE9cRR+/keoshyr6Spschwm0r50otpMWG40KNHW1qKs/7X6vh&#10;+/P0c3xS2+rNPneDG5Vku5JaP07H1xcQgcZwD9/aH0bDIoXrl/gD5Po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rygMfwwAAANsAAAAPAAAAAAAAAAAAAAAAAJcCAABkcnMvZG93&#10;bnJldi54bWxQSwUGAAAAAAQABAD1AAAAhwMAAAAA&#10;" filled="f" stroked="f">
              <v:textbox>
                <w:txbxContent>
                  <w:p w:rsidR="00B610C8" w:rsidRDefault="00B610C8" w:rsidP="0091415A">
                    <w:pPr>
                      <w:pBdr>
                        <w:top w:val="single" w:sz="4" w:space="1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SU DEPOLAMA</w:t>
                    </w:r>
                  </w:p>
                </w:txbxContent>
              </v:textbox>
            </v:shape>
            <v:shape id="Text Box 62" o:spid="_x0000_s1102" type="#_x0000_t202" style="position:absolute;left:2627947;top:914083;width:828675;height:228600;rotation:-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UGFuwAAA&#10;ANsAAAAPAAAAZHJzL2Rvd25yZXYueG1sRI/BisJAEETvgv8wtOBFdLLCikRHURfBq3H33mTaJJjp&#10;CZnWJH+/s7DgsaiqV9R237tavagNlWcDH4sEFHHubcWFge/beb4GFQTZYu2ZDAwUYL8bj7aYWt/x&#10;lV6ZFCpCOKRooBRpUq1DXpLDsPANcfTuvnUoUbaFti12Ee5qvUySlXZYcVwosaFTSfkjezoD8iWV&#10;tz+z5O6v3edxuGRBu8GY6aQ/bEAJ9fIO/7cv1sBqCX9f4g/Qu1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dUGFuwAAAANsAAAAPAAAAAAAAAAAAAAAAAJcCAABkcnMvZG93bnJl&#10;di54bWxQSwUGAAAAAAQABAD1AAAAhAMAAAAA&#10;" filled="f" stroked="f">
              <v:textbox>
                <w:txbxContent>
                  <w:p w:rsidR="00B610C8" w:rsidRDefault="00B610C8" w:rsidP="0091415A">
                    <w:pP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ÇAMUR HATTI</w:t>
                    </w:r>
                  </w:p>
                </w:txbxContent>
              </v:textbox>
            </v:shape>
            <v:shape id="Text Box 63" o:spid="_x0000_s1103" type="#_x0000_t202" style="position:absolute;left:-800100;top:800100;width:1828800;height:228600;rotation:-9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HMT1wQAA&#10;ANsAAAAPAAAAZHJzL2Rvd25yZXYueG1sRI/BasMwEETvgf6D2EAvIZHTUlMcy6FpKeQaJ70v1sY2&#10;sVbG2sb231eFQo/DzLxh8v3kOnWnIbSeDWw3CSjiytuWawOX8+f6FVQQZIudZzIwU4B98bDIMbN+&#10;5BPdS6lVhHDI0EAj0mdah6ohh2Hje+LoXf3gUKIcam0HHCPcdfopSVLtsOW40GBP7w1Vt/LbGZAP&#10;ab39WiVXfxpfDvOxDNrNxjwup7cdKKFJ/sN/7aM1kD7D75f4A3Tx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shzE9cEAAADbAAAADwAAAAAAAAAAAAAAAACXAgAAZHJzL2Rvd25y&#10;ZXYueG1sUEsFBgAAAAAEAAQA9QAAAIUDAAAAAA==&#10;" filled="f" stroked="f">
              <v:textbox>
                <w:txbxContent>
                  <w:p w:rsidR="00B610C8" w:rsidRDefault="00B610C8" w:rsidP="0091415A">
                    <w:pPr>
                      <w:spacing w:after="0" w:line="240" w:lineRule="auto"/>
                      <w:jc w:val="center"/>
                    </w:pPr>
                    <w:r>
                      <w:rPr>
                        <w:sz w:val="14"/>
                      </w:rPr>
                      <w:t>SU HATTI</w:t>
                    </w:r>
                  </w:p>
                </w:txbxContent>
              </v:textbox>
            </v:shape>
            <v:line id="Straight Connector 64" o:spid="_x0000_s1104" style="position:absolute;flip:x;visibility:visible" from="1485900,914400" to="1714500,9144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/oz/+sQAAADbAAAADwAAAGRycy9kb3ducmV2LnhtbESPT4vCMBTE7wt+h/AEb2uquK5Wo4gg&#10;iLiC1Yu3R/P6B5uX2kSt334jLOxxmJnfMPNlayrxoMaVlhUM+hEI4tTqknMF59PmcwLCeWSNlWVS&#10;8CIHy0XnY46xtk8+0iPxuQgQdjEqKLyvYyldWpBB17c1cfAy2xj0QTa51A0+A9xUchhFY2mw5LBQ&#10;YE3rgtJrcjcKdqdptt7vfg4vd7scKPuOjl/JWalet13NQHhq/X/4r73VCsYjeH8JP0AufgE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+jP/6xAAAANsAAAAPAAAAAAAAAAAA&#10;AAAAAKECAABkcnMvZG93bnJldi54bWxQSwUGAAAAAAQABAD5AAAAkgMAAAAA&#10;" strokecolor="black [3213]" strokeweight="1pt"/>
            <v:line id="Straight Connector 65" o:spid="_x0000_s1105" style="position:absolute;flip:y;visibility:visible" from="571500,1028700" to="571500,13716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cBaYcMAAADbAAAADwAAAGRycy9kb3ducmV2LnhtbESPT4vCMBTE74LfITxhb5q6oKvVKCII&#10;i6hg9eLt0bz+weal20St394ICx6HmfkNM1+2phJ3alxpWcFwEIEgTq0uOVdwPm36ExDOI2usLJOC&#10;JzlYLrqdOcbaPvhI98TnIkDYxaig8L6OpXRpQQbdwNbEwctsY9AH2eRSN/gIcFPJ7ygaS4Mlh4UC&#10;a1oXlF6Tm1GwPU2z9W67Pzzd3+VA2U90HCVnpb567WoGwlPrP+H/9q9WMB7B+0v4AXLxAg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JHAWmHDAAAA2wAAAA8AAAAAAAAAAAAA&#10;AAAAoQIAAGRycy9kb3ducmV2LnhtbFBLBQYAAAAABAAEAPkAAACRAwAAAAA=&#10;" strokecolor="black [3213]" strokeweight="1pt"/>
            <v:line id="Straight Connector 66" o:spid="_x0000_s1106" style="position:absolute;flip:y;visibility:visible" from="1257300,1028700" to="1257300,13716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YRLEFsUAAADbAAAADwAAAGRycy9kb3ducmV2LnhtbESPT2vCQBTE7wW/w/KE3uqmhaaauooE&#10;CiKtYJJLb4/syx+afRuza4zfvlsoeBxm5jfMejuZTow0uNaygudFBIK4tLrlWkGRfzwtQTiPrLGz&#10;TApu5GC7mT2sMdH2yicaM1+LAGGXoILG+z6R0pUNGXQL2xMHr7KDQR/kUEs94DXATSdfoiiWBlsO&#10;Cw32lDZU/mQXo+CQr6r08/B1vLnz95Gqt+j0mhVKPc6n3TsIT5O/h//be60gjuHvS/gBcvML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YRLEFsUAAADbAAAADwAAAAAAAAAA&#10;AAAAAAChAgAAZHJzL2Rvd25yZXYueG1sUEsFBgAAAAAEAAQA+QAAAJMDAAAAAA==&#10;" strokecolor="black [3213]" strokeweight="1pt"/>
            <v:line id="Straight Connector 67" o:spid="_x0000_s1107" style="position:absolute;flip:y;visibility:visible" from="2286000,1257300" to="2286000,13716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l5hjcQAAADbAAAADwAAAGRycy9kb3ducmV2LnhtbESPS4vCQBCE78L+h6EXvOlkBR8bHWUR&#10;BBEVTLzsrcl0HpjpiZlR4793FhY8FlX1FbVYdaYWd2pdZVnB1zACQZxZXXGh4JxuBjMQziNrrC2T&#10;gic5WC0/eguMtX3wie6JL0SAsItRQel9E0vpspIMuqFtiIOX29agD7ItpG7xEeCmlqMomkiDFYeF&#10;Ehtal5RdkptRsEu/8/V+dzg+3fX3SPk0Oo2Ts1L9z+5nDsJT59/h//ZWK5hM4e9L+AFy+QI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OXmGNxAAAANsAAAAPAAAAAAAAAAAA&#10;AAAAAKECAABkcnMvZG93bnJldi54bWxQSwUGAAAAAAQABAD5AAAAkgMAAAAA&#10;" strokecolor="black [3213]" strokeweight="1pt"/>
            <w10:wrap type="none"/>
            <w10:anchorlock/>
          </v:group>
        </w:pict>
      </w:r>
    </w:p>
    <w:p w:rsidR="00FF6B89" w:rsidRDefault="00FF6B89" w:rsidP="00703151">
      <w:r>
        <w:t>Avantajları:</w:t>
      </w:r>
    </w:p>
    <w:p w:rsidR="00FF6B89" w:rsidRPr="002E0B56" w:rsidRDefault="00FF6B89" w:rsidP="00FF6B89">
      <w:pPr>
        <w:pStyle w:val="Prrafodelista"/>
        <w:numPr>
          <w:ilvl w:val="0"/>
          <w:numId w:val="14"/>
        </w:numPr>
      </w:pPr>
      <w:r>
        <w:t>Ön arıtma</w:t>
      </w:r>
      <w:r w:rsidR="006A70C3">
        <w:t>,</w:t>
      </w:r>
      <w:r>
        <w:t xml:space="preserve"> yüksek ve değişken </w:t>
      </w:r>
      <w:r w:rsidR="00DB289C">
        <w:t>akış</w:t>
      </w:r>
      <w:r>
        <w:t xml:space="preserve">ın </w:t>
      </w:r>
      <w:r w:rsidR="0023263E">
        <w:t>düzgün</w:t>
      </w:r>
      <w:r>
        <w:t xml:space="preserve"> biçimde olması için boyutlandırılabilir. Havalandırmalı kum ayırıcılar </w:t>
      </w:r>
      <w:r w:rsidR="00DB289C">
        <w:t>akışt</w:t>
      </w:r>
      <w:r>
        <w:t xml:space="preserve">aki büyük </w:t>
      </w:r>
      <w:r w:rsidR="0023263E">
        <w:t xml:space="preserve">değişikliklerde </w:t>
      </w:r>
      <w:r>
        <w:t>bile sabit bir performans gösterirler.</w:t>
      </w:r>
    </w:p>
    <w:p w:rsidR="00FF6B89" w:rsidRPr="002E0B56" w:rsidRDefault="008E0CDA" w:rsidP="00FF6B89">
      <w:pPr>
        <w:pStyle w:val="Prrafodelista"/>
        <w:numPr>
          <w:ilvl w:val="0"/>
          <w:numId w:val="14"/>
        </w:numPr>
      </w:pPr>
      <w:r>
        <w:t xml:space="preserve">Büyük yüzen atıklar, yağlar, kum, çakıl vb. atıklar </w:t>
      </w:r>
      <w:r w:rsidR="0023263E">
        <w:t xml:space="preserve">havuzlara </w:t>
      </w:r>
      <w:r>
        <w:t>ulaşamazlar.</w:t>
      </w:r>
    </w:p>
    <w:p w:rsidR="00FF6B89" w:rsidRPr="002E0B56" w:rsidRDefault="00FF6B89" w:rsidP="00FF6B89">
      <w:pPr>
        <w:pStyle w:val="Prrafodelista"/>
        <w:numPr>
          <w:ilvl w:val="0"/>
          <w:numId w:val="14"/>
        </w:numPr>
      </w:pPr>
      <w:r>
        <w:t>Atığın giderimi ve depolanması daha kolaydır.</w:t>
      </w:r>
    </w:p>
    <w:p w:rsidR="00FF6B89" w:rsidRPr="002E0B56" w:rsidRDefault="00FF6B89" w:rsidP="00FF6B89">
      <w:pPr>
        <w:pStyle w:val="Prrafodelista"/>
        <w:numPr>
          <w:ilvl w:val="0"/>
          <w:numId w:val="14"/>
        </w:numPr>
      </w:pPr>
      <w:r>
        <w:t xml:space="preserve">Daha iyi kullanım ve pompa </w:t>
      </w:r>
      <w:r w:rsidR="0023263E">
        <w:t>/</w:t>
      </w:r>
      <w:r>
        <w:t xml:space="preserve"> regülasyon</w:t>
      </w:r>
      <w:r w:rsidR="006A70C3">
        <w:t xml:space="preserve"> faaliyeti</w:t>
      </w:r>
      <w:r>
        <w:t>.</w:t>
      </w:r>
    </w:p>
    <w:p w:rsidR="00FF6B89" w:rsidRDefault="00FF6B89" w:rsidP="00FF6B89">
      <w:pPr>
        <w:pStyle w:val="Prrafodelista"/>
        <w:numPr>
          <w:ilvl w:val="0"/>
          <w:numId w:val="14"/>
        </w:numPr>
      </w:pPr>
      <w:r>
        <w:t xml:space="preserve">Dipte çamurluk ile veya ani deşarj sürükleme temizle sistemleri ile bazı </w:t>
      </w:r>
      <w:r w:rsidR="0023263E">
        <w:t xml:space="preserve">havuzlar </w:t>
      </w:r>
      <w:r>
        <w:t>durultucu olarak tasarlanabilir.</w:t>
      </w:r>
    </w:p>
    <w:p w:rsidR="00B569CC" w:rsidRPr="002E0B56" w:rsidRDefault="00B569CC" w:rsidP="00B569CC">
      <w:pPr>
        <w:pStyle w:val="Prrafodelista"/>
        <w:ind w:left="360"/>
      </w:pPr>
    </w:p>
    <w:p w:rsidR="00FF6B89" w:rsidRDefault="00F01CCB" w:rsidP="00703151">
      <w:r>
        <w:t>Dezavantajları:</w:t>
      </w:r>
    </w:p>
    <w:p w:rsidR="00DB2239" w:rsidRPr="0092272E" w:rsidRDefault="00F01CCB" w:rsidP="00703151">
      <w:pPr>
        <w:pStyle w:val="Prrafodelista"/>
        <w:numPr>
          <w:ilvl w:val="0"/>
          <w:numId w:val="15"/>
        </w:numPr>
      </w:pPr>
      <w:r>
        <w:t>Yüksek maliyet.</w:t>
      </w:r>
    </w:p>
    <w:sectPr w:rsidR="00DB2239" w:rsidRPr="0092272E" w:rsidSect="00525A59">
      <w:footerReference w:type="even" r:id="rId12"/>
      <w:footerReference w:type="default" r:id="rId13"/>
      <w:type w:val="continuous"/>
      <w:pgSz w:w="11900" w:h="16840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75B" w:rsidRDefault="0038175B" w:rsidP="00BF12C2">
      <w:pPr>
        <w:spacing w:after="0"/>
      </w:pPr>
      <w:r>
        <w:separator/>
      </w:r>
    </w:p>
  </w:endnote>
  <w:endnote w:type="continuationSeparator" w:id="1">
    <w:p w:rsidR="0038175B" w:rsidRDefault="0038175B" w:rsidP="00BF12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0C8" w:rsidRDefault="004A4C48" w:rsidP="00944E1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610C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610C8" w:rsidRDefault="00B610C8" w:rsidP="00BF12C2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0C8" w:rsidRPr="00BF12C2" w:rsidRDefault="004A4C48" w:rsidP="00944E10">
    <w:pPr>
      <w:pStyle w:val="Piedepgina"/>
      <w:framePr w:wrap="around" w:vAnchor="text" w:hAnchor="margin" w:xAlign="right" w:y="1"/>
      <w:rPr>
        <w:rStyle w:val="Nmerodepgina"/>
        <w:sz w:val="14"/>
      </w:rPr>
    </w:pPr>
    <w:r w:rsidRPr="00BF12C2">
      <w:rPr>
        <w:rStyle w:val="Nmerodepgina"/>
        <w:sz w:val="14"/>
      </w:rPr>
      <w:fldChar w:fldCharType="begin"/>
    </w:r>
    <w:r w:rsidR="00B610C8" w:rsidRPr="00BF12C2">
      <w:rPr>
        <w:rStyle w:val="Nmerodepgina"/>
        <w:sz w:val="14"/>
      </w:rPr>
      <w:instrText xml:space="preserve">PAGE  </w:instrText>
    </w:r>
    <w:r w:rsidRPr="00BF12C2">
      <w:rPr>
        <w:rStyle w:val="Nmerodepgina"/>
        <w:sz w:val="14"/>
      </w:rPr>
      <w:fldChar w:fldCharType="separate"/>
    </w:r>
    <w:r w:rsidR="00574C44">
      <w:rPr>
        <w:rStyle w:val="Nmerodepgina"/>
        <w:noProof/>
        <w:sz w:val="14"/>
      </w:rPr>
      <w:t>1</w:t>
    </w:r>
    <w:r w:rsidRPr="00BF12C2">
      <w:rPr>
        <w:rStyle w:val="Nmerodepgina"/>
        <w:sz w:val="14"/>
      </w:rPr>
      <w:fldChar w:fldCharType="end"/>
    </w:r>
  </w:p>
  <w:p w:rsidR="00B610C8" w:rsidRDefault="00B610C8" w:rsidP="00BF12C2">
    <w:pPr>
      <w:pStyle w:val="Piedepgina"/>
      <w:ind w:right="360"/>
      <w:rPr>
        <w:rFonts w:cs="Times New Roman"/>
        <w:sz w:val="14"/>
      </w:rPr>
    </w:pPr>
  </w:p>
  <w:p w:rsidR="00B610C8" w:rsidRPr="002E0B56" w:rsidRDefault="00B610C8" w:rsidP="00BF12C2">
    <w:pPr>
      <w:pStyle w:val="Piedepgina"/>
      <w:ind w:right="360"/>
      <w:rPr>
        <w:sz w:val="14"/>
        <w:szCs w:val="14"/>
      </w:rPr>
    </w:pPr>
    <w:r>
      <w:rPr>
        <w:b/>
        <w:sz w:val="14"/>
      </w:rPr>
      <w:t>4.2.a Büyük Yakma Tesisi sektörü eğitimi – görev 20</w:t>
    </w:r>
    <w:r>
      <w:rPr>
        <w:b/>
        <w:sz w:val="14"/>
      </w:rPr>
      <w:tab/>
      <w:t xml:space="preserve"> </w:t>
    </w:r>
    <w:r>
      <w:rPr>
        <w:sz w:val="14"/>
      </w:rPr>
      <w:t>FİZİKOKİMYASAL ATIK SU ARITIMA TESİSİ ÜZERİNE KISA BİR SUNUM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75B" w:rsidRDefault="0038175B" w:rsidP="00BF12C2">
      <w:pPr>
        <w:spacing w:after="0"/>
      </w:pPr>
      <w:r>
        <w:separator/>
      </w:r>
    </w:p>
  </w:footnote>
  <w:footnote w:type="continuationSeparator" w:id="1">
    <w:p w:rsidR="0038175B" w:rsidRDefault="0038175B" w:rsidP="00BF12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C2A09"/>
    <w:multiLevelType w:val="hybridMultilevel"/>
    <w:tmpl w:val="F3022D5E"/>
    <w:lvl w:ilvl="0" w:tplc="7B48060A">
      <w:start w:val="1"/>
      <w:numFmt w:val="bullet"/>
      <w:lvlText w:val=""/>
      <w:lvlJc w:val="left"/>
      <w:pPr>
        <w:tabs>
          <w:tab w:val="num" w:pos="7356"/>
        </w:tabs>
        <w:ind w:left="7336" w:hanging="340"/>
      </w:pPr>
      <w:rPr>
        <w:rFonts w:ascii="Symbol" w:hAnsi="Symbol" w:hint="default"/>
        <w:sz w:val="22"/>
      </w:rPr>
    </w:lvl>
    <w:lvl w:ilvl="1" w:tplc="C56AFEA4">
      <w:start w:val="5"/>
      <w:numFmt w:val="bullet"/>
      <w:lvlText w:val="-"/>
      <w:lvlJc w:val="left"/>
      <w:pPr>
        <w:tabs>
          <w:tab w:val="num" w:pos="8436"/>
        </w:tabs>
        <w:ind w:left="8436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9156"/>
        </w:tabs>
        <w:ind w:left="915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9876"/>
        </w:tabs>
        <w:ind w:left="987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10596"/>
        </w:tabs>
        <w:ind w:left="1059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11316"/>
        </w:tabs>
        <w:ind w:left="1131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12036"/>
        </w:tabs>
        <w:ind w:left="1203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12756"/>
        </w:tabs>
        <w:ind w:left="1275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13476"/>
        </w:tabs>
        <w:ind w:left="13476" w:hanging="360"/>
      </w:pPr>
      <w:rPr>
        <w:rFonts w:ascii="Wingdings" w:hAnsi="Wingdings" w:hint="default"/>
      </w:rPr>
    </w:lvl>
  </w:abstractNum>
  <w:abstractNum w:abstractNumId="1">
    <w:nsid w:val="0EDA779C"/>
    <w:multiLevelType w:val="multilevel"/>
    <w:tmpl w:val="C3680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522D76"/>
    <w:multiLevelType w:val="hybridMultilevel"/>
    <w:tmpl w:val="7002708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E83BA5"/>
    <w:multiLevelType w:val="hybridMultilevel"/>
    <w:tmpl w:val="B70E1E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A930503"/>
    <w:multiLevelType w:val="hybridMultilevel"/>
    <w:tmpl w:val="25E62EC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554B83"/>
    <w:multiLevelType w:val="hybridMultilevel"/>
    <w:tmpl w:val="6B8EA0EC"/>
    <w:lvl w:ilvl="0" w:tplc="7B48060A">
      <w:start w:val="1"/>
      <w:numFmt w:val="bullet"/>
      <w:lvlText w:val=""/>
      <w:lvlJc w:val="left"/>
      <w:pPr>
        <w:tabs>
          <w:tab w:val="num" w:pos="1060"/>
        </w:tabs>
        <w:ind w:left="1040" w:hanging="340"/>
      </w:pPr>
      <w:rPr>
        <w:rFonts w:ascii="Symbol" w:hAnsi="Symbol" w:hint="default"/>
        <w:sz w:val="22"/>
      </w:rPr>
    </w:lvl>
    <w:lvl w:ilvl="1" w:tplc="0C0A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6">
    <w:nsid w:val="48AE0074"/>
    <w:multiLevelType w:val="hybridMultilevel"/>
    <w:tmpl w:val="46CEBFC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91311ED"/>
    <w:multiLevelType w:val="hybridMultilevel"/>
    <w:tmpl w:val="779075B8"/>
    <w:lvl w:ilvl="0" w:tplc="197E411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10301B"/>
    <w:multiLevelType w:val="hybridMultilevel"/>
    <w:tmpl w:val="6C0C905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A734242"/>
    <w:multiLevelType w:val="hybridMultilevel"/>
    <w:tmpl w:val="350C752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3A44D1C"/>
    <w:multiLevelType w:val="hybridMultilevel"/>
    <w:tmpl w:val="E614504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424082E"/>
    <w:multiLevelType w:val="hybridMultilevel"/>
    <w:tmpl w:val="1774FB7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A9A7032"/>
    <w:multiLevelType w:val="hybridMultilevel"/>
    <w:tmpl w:val="EE0E4F2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0985456"/>
    <w:multiLevelType w:val="hybridMultilevel"/>
    <w:tmpl w:val="38E87CB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E235AF6"/>
    <w:multiLevelType w:val="hybridMultilevel"/>
    <w:tmpl w:val="93303F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13"/>
  </w:num>
  <w:num w:numId="6">
    <w:abstractNumId w:val="3"/>
  </w:num>
  <w:num w:numId="7">
    <w:abstractNumId w:val="11"/>
  </w:num>
  <w:num w:numId="8">
    <w:abstractNumId w:val="9"/>
  </w:num>
  <w:num w:numId="9">
    <w:abstractNumId w:val="12"/>
  </w:num>
  <w:num w:numId="10">
    <w:abstractNumId w:val="14"/>
  </w:num>
  <w:num w:numId="11">
    <w:abstractNumId w:val="0"/>
  </w:num>
  <w:num w:numId="12">
    <w:abstractNumId w:val="5"/>
  </w:num>
  <w:num w:numId="13">
    <w:abstractNumId w:val="6"/>
  </w:num>
  <w:num w:numId="14">
    <w:abstractNumId w:val="8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isplayBackgroundShape/>
  <w:activeWritingStyle w:appName="MSWord" w:lang="en-US" w:vendorID="64" w:dllVersion="131078" w:nlCheck="1" w:checkStyle="1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A07AB"/>
    <w:rsid w:val="00004BD4"/>
    <w:rsid w:val="00014AB0"/>
    <w:rsid w:val="00026C1C"/>
    <w:rsid w:val="000344B8"/>
    <w:rsid w:val="000355D1"/>
    <w:rsid w:val="00060D80"/>
    <w:rsid w:val="000676D6"/>
    <w:rsid w:val="0007302F"/>
    <w:rsid w:val="00080D47"/>
    <w:rsid w:val="000A1FC8"/>
    <w:rsid w:val="000C2B15"/>
    <w:rsid w:val="000D07DA"/>
    <w:rsid w:val="000D5D63"/>
    <w:rsid w:val="000F4685"/>
    <w:rsid w:val="000F7306"/>
    <w:rsid w:val="00120923"/>
    <w:rsid w:val="00133FBC"/>
    <w:rsid w:val="00141DE4"/>
    <w:rsid w:val="0014289F"/>
    <w:rsid w:val="001467C0"/>
    <w:rsid w:val="00155E40"/>
    <w:rsid w:val="00156054"/>
    <w:rsid w:val="00165976"/>
    <w:rsid w:val="00177818"/>
    <w:rsid w:val="00187D91"/>
    <w:rsid w:val="001A07AB"/>
    <w:rsid w:val="001A47CA"/>
    <w:rsid w:val="001A49C3"/>
    <w:rsid w:val="001B69B8"/>
    <w:rsid w:val="001B6D46"/>
    <w:rsid w:val="001C21C4"/>
    <w:rsid w:val="001D0E17"/>
    <w:rsid w:val="001D494D"/>
    <w:rsid w:val="001E090F"/>
    <w:rsid w:val="001F5380"/>
    <w:rsid w:val="001F57F7"/>
    <w:rsid w:val="002031A0"/>
    <w:rsid w:val="00205C57"/>
    <w:rsid w:val="0021585E"/>
    <w:rsid w:val="0023263E"/>
    <w:rsid w:val="00240BAC"/>
    <w:rsid w:val="0024627C"/>
    <w:rsid w:val="00246F71"/>
    <w:rsid w:val="00280C13"/>
    <w:rsid w:val="00286162"/>
    <w:rsid w:val="00292325"/>
    <w:rsid w:val="002936F2"/>
    <w:rsid w:val="00293808"/>
    <w:rsid w:val="002938B6"/>
    <w:rsid w:val="002A4E0D"/>
    <w:rsid w:val="002A6F4E"/>
    <w:rsid w:val="002B3D37"/>
    <w:rsid w:val="002C3F12"/>
    <w:rsid w:val="002C4063"/>
    <w:rsid w:val="002C4482"/>
    <w:rsid w:val="002C5892"/>
    <w:rsid w:val="002C76EE"/>
    <w:rsid w:val="002D17E6"/>
    <w:rsid w:val="002E0B56"/>
    <w:rsid w:val="002F04E6"/>
    <w:rsid w:val="002F263C"/>
    <w:rsid w:val="003020E3"/>
    <w:rsid w:val="003060FF"/>
    <w:rsid w:val="00310DAD"/>
    <w:rsid w:val="003155CB"/>
    <w:rsid w:val="0032594B"/>
    <w:rsid w:val="0034593D"/>
    <w:rsid w:val="003524D7"/>
    <w:rsid w:val="003614D4"/>
    <w:rsid w:val="00362415"/>
    <w:rsid w:val="0036427A"/>
    <w:rsid w:val="00381168"/>
    <w:rsid w:val="0038175B"/>
    <w:rsid w:val="00395D69"/>
    <w:rsid w:val="003A430E"/>
    <w:rsid w:val="003B2A38"/>
    <w:rsid w:val="003C4BFF"/>
    <w:rsid w:val="003C5C8A"/>
    <w:rsid w:val="003E06CD"/>
    <w:rsid w:val="003E69BB"/>
    <w:rsid w:val="003E78BF"/>
    <w:rsid w:val="003E7F22"/>
    <w:rsid w:val="003F09AF"/>
    <w:rsid w:val="004139BC"/>
    <w:rsid w:val="00417105"/>
    <w:rsid w:val="004175C0"/>
    <w:rsid w:val="00420CFB"/>
    <w:rsid w:val="00455AF3"/>
    <w:rsid w:val="00470636"/>
    <w:rsid w:val="00472D0D"/>
    <w:rsid w:val="00482E03"/>
    <w:rsid w:val="004A4C48"/>
    <w:rsid w:val="004B0F2B"/>
    <w:rsid w:val="004B6F14"/>
    <w:rsid w:val="004D13F6"/>
    <w:rsid w:val="004D3217"/>
    <w:rsid w:val="004D6678"/>
    <w:rsid w:val="004E6876"/>
    <w:rsid w:val="004E78E4"/>
    <w:rsid w:val="004F55DF"/>
    <w:rsid w:val="005028D8"/>
    <w:rsid w:val="005045B5"/>
    <w:rsid w:val="00506B2A"/>
    <w:rsid w:val="0052160A"/>
    <w:rsid w:val="00522B52"/>
    <w:rsid w:val="00525A59"/>
    <w:rsid w:val="00526209"/>
    <w:rsid w:val="0053788C"/>
    <w:rsid w:val="00541746"/>
    <w:rsid w:val="00541B27"/>
    <w:rsid w:val="00545D49"/>
    <w:rsid w:val="005500D4"/>
    <w:rsid w:val="005609BE"/>
    <w:rsid w:val="00564441"/>
    <w:rsid w:val="00565A14"/>
    <w:rsid w:val="00574C44"/>
    <w:rsid w:val="00580192"/>
    <w:rsid w:val="00583687"/>
    <w:rsid w:val="00583A69"/>
    <w:rsid w:val="005845E4"/>
    <w:rsid w:val="00597343"/>
    <w:rsid w:val="005977A6"/>
    <w:rsid w:val="005A5AEB"/>
    <w:rsid w:val="005B0BA1"/>
    <w:rsid w:val="005D2682"/>
    <w:rsid w:val="005D37B2"/>
    <w:rsid w:val="005E070F"/>
    <w:rsid w:val="00604462"/>
    <w:rsid w:val="0060511C"/>
    <w:rsid w:val="00605FD6"/>
    <w:rsid w:val="00607A2C"/>
    <w:rsid w:val="0061026A"/>
    <w:rsid w:val="0062732E"/>
    <w:rsid w:val="00653B9D"/>
    <w:rsid w:val="006546F9"/>
    <w:rsid w:val="006707A9"/>
    <w:rsid w:val="00675F50"/>
    <w:rsid w:val="006825B0"/>
    <w:rsid w:val="006837B2"/>
    <w:rsid w:val="00686328"/>
    <w:rsid w:val="00691890"/>
    <w:rsid w:val="006A16B4"/>
    <w:rsid w:val="006A51A7"/>
    <w:rsid w:val="006A70C3"/>
    <w:rsid w:val="006A7E6D"/>
    <w:rsid w:val="006C62CE"/>
    <w:rsid w:val="006D20E7"/>
    <w:rsid w:val="006D4985"/>
    <w:rsid w:val="006E2100"/>
    <w:rsid w:val="006F12B8"/>
    <w:rsid w:val="006F2958"/>
    <w:rsid w:val="006F2E07"/>
    <w:rsid w:val="00702E6A"/>
    <w:rsid w:val="00703151"/>
    <w:rsid w:val="0070318F"/>
    <w:rsid w:val="00734038"/>
    <w:rsid w:val="00735007"/>
    <w:rsid w:val="00741D9C"/>
    <w:rsid w:val="0074470A"/>
    <w:rsid w:val="00746280"/>
    <w:rsid w:val="00746E04"/>
    <w:rsid w:val="00746E20"/>
    <w:rsid w:val="00747202"/>
    <w:rsid w:val="00777E77"/>
    <w:rsid w:val="007801F4"/>
    <w:rsid w:val="007839FB"/>
    <w:rsid w:val="007865FA"/>
    <w:rsid w:val="00792E92"/>
    <w:rsid w:val="00794952"/>
    <w:rsid w:val="0079764B"/>
    <w:rsid w:val="007B788D"/>
    <w:rsid w:val="007C1A03"/>
    <w:rsid w:val="007C5F66"/>
    <w:rsid w:val="007C728D"/>
    <w:rsid w:val="007E7236"/>
    <w:rsid w:val="007F2030"/>
    <w:rsid w:val="007F2E1C"/>
    <w:rsid w:val="007F38BD"/>
    <w:rsid w:val="007F5542"/>
    <w:rsid w:val="00801ADB"/>
    <w:rsid w:val="00813010"/>
    <w:rsid w:val="00827337"/>
    <w:rsid w:val="00842EF8"/>
    <w:rsid w:val="00853541"/>
    <w:rsid w:val="00867319"/>
    <w:rsid w:val="0089547B"/>
    <w:rsid w:val="008B2AE9"/>
    <w:rsid w:val="008B4039"/>
    <w:rsid w:val="008C084C"/>
    <w:rsid w:val="008C0FB1"/>
    <w:rsid w:val="008C5897"/>
    <w:rsid w:val="008C690D"/>
    <w:rsid w:val="008E0CDA"/>
    <w:rsid w:val="008E74E9"/>
    <w:rsid w:val="008F600D"/>
    <w:rsid w:val="00900304"/>
    <w:rsid w:val="0091415A"/>
    <w:rsid w:val="0092272E"/>
    <w:rsid w:val="009406E9"/>
    <w:rsid w:val="00944C94"/>
    <w:rsid w:val="00944E10"/>
    <w:rsid w:val="009559F3"/>
    <w:rsid w:val="009616A8"/>
    <w:rsid w:val="00963870"/>
    <w:rsid w:val="009676D4"/>
    <w:rsid w:val="009773A4"/>
    <w:rsid w:val="00981CEE"/>
    <w:rsid w:val="00982A7B"/>
    <w:rsid w:val="00985F26"/>
    <w:rsid w:val="009917B7"/>
    <w:rsid w:val="009A0014"/>
    <w:rsid w:val="009A1CE0"/>
    <w:rsid w:val="009B0B2C"/>
    <w:rsid w:val="009B783D"/>
    <w:rsid w:val="009C7609"/>
    <w:rsid w:val="009D0917"/>
    <w:rsid w:val="009D6FB2"/>
    <w:rsid w:val="009E7A43"/>
    <w:rsid w:val="009E7B62"/>
    <w:rsid w:val="009F6360"/>
    <w:rsid w:val="00A00B4E"/>
    <w:rsid w:val="00A02107"/>
    <w:rsid w:val="00A0398C"/>
    <w:rsid w:val="00A16A24"/>
    <w:rsid w:val="00A17277"/>
    <w:rsid w:val="00A25D0F"/>
    <w:rsid w:val="00A315FB"/>
    <w:rsid w:val="00A444B6"/>
    <w:rsid w:val="00A45130"/>
    <w:rsid w:val="00A45F81"/>
    <w:rsid w:val="00A5142B"/>
    <w:rsid w:val="00A577E0"/>
    <w:rsid w:val="00A605B9"/>
    <w:rsid w:val="00A64156"/>
    <w:rsid w:val="00A65389"/>
    <w:rsid w:val="00A664CC"/>
    <w:rsid w:val="00A8730E"/>
    <w:rsid w:val="00A87724"/>
    <w:rsid w:val="00A92305"/>
    <w:rsid w:val="00AA30DF"/>
    <w:rsid w:val="00AB5E5C"/>
    <w:rsid w:val="00AC0040"/>
    <w:rsid w:val="00AD123F"/>
    <w:rsid w:val="00AD393F"/>
    <w:rsid w:val="00AE018E"/>
    <w:rsid w:val="00AE37DB"/>
    <w:rsid w:val="00AE6A83"/>
    <w:rsid w:val="00AF3EF2"/>
    <w:rsid w:val="00AF5505"/>
    <w:rsid w:val="00AF556D"/>
    <w:rsid w:val="00AF5C36"/>
    <w:rsid w:val="00B008FA"/>
    <w:rsid w:val="00B11A13"/>
    <w:rsid w:val="00B1274E"/>
    <w:rsid w:val="00B23890"/>
    <w:rsid w:val="00B33EE6"/>
    <w:rsid w:val="00B46DC7"/>
    <w:rsid w:val="00B569CC"/>
    <w:rsid w:val="00B610C8"/>
    <w:rsid w:val="00B71344"/>
    <w:rsid w:val="00B72292"/>
    <w:rsid w:val="00B75648"/>
    <w:rsid w:val="00B847C4"/>
    <w:rsid w:val="00B943CB"/>
    <w:rsid w:val="00B94A27"/>
    <w:rsid w:val="00B97F96"/>
    <w:rsid w:val="00BA4ED3"/>
    <w:rsid w:val="00BB13DB"/>
    <w:rsid w:val="00BB3BAC"/>
    <w:rsid w:val="00BE0875"/>
    <w:rsid w:val="00BE6F31"/>
    <w:rsid w:val="00BE7E9B"/>
    <w:rsid w:val="00BF12C2"/>
    <w:rsid w:val="00BF3D86"/>
    <w:rsid w:val="00BF5772"/>
    <w:rsid w:val="00BF6BF9"/>
    <w:rsid w:val="00C12EC6"/>
    <w:rsid w:val="00C33BD0"/>
    <w:rsid w:val="00C54965"/>
    <w:rsid w:val="00C574A0"/>
    <w:rsid w:val="00C7140A"/>
    <w:rsid w:val="00C729EC"/>
    <w:rsid w:val="00C7366F"/>
    <w:rsid w:val="00C75BB2"/>
    <w:rsid w:val="00C82BAE"/>
    <w:rsid w:val="00CA266B"/>
    <w:rsid w:val="00CA3C4F"/>
    <w:rsid w:val="00CA6149"/>
    <w:rsid w:val="00CB5831"/>
    <w:rsid w:val="00CB59E3"/>
    <w:rsid w:val="00CC6D4E"/>
    <w:rsid w:val="00CD131C"/>
    <w:rsid w:val="00CD7FF1"/>
    <w:rsid w:val="00CE2447"/>
    <w:rsid w:val="00CE24B5"/>
    <w:rsid w:val="00CF2039"/>
    <w:rsid w:val="00CF23BC"/>
    <w:rsid w:val="00CF243C"/>
    <w:rsid w:val="00CF3A48"/>
    <w:rsid w:val="00D17A16"/>
    <w:rsid w:val="00D23DBF"/>
    <w:rsid w:val="00D36F96"/>
    <w:rsid w:val="00D37457"/>
    <w:rsid w:val="00D45EB5"/>
    <w:rsid w:val="00D513AC"/>
    <w:rsid w:val="00D51789"/>
    <w:rsid w:val="00D65A46"/>
    <w:rsid w:val="00D673BA"/>
    <w:rsid w:val="00D7232D"/>
    <w:rsid w:val="00D72669"/>
    <w:rsid w:val="00D75E88"/>
    <w:rsid w:val="00D82EA1"/>
    <w:rsid w:val="00D86457"/>
    <w:rsid w:val="00D938F9"/>
    <w:rsid w:val="00D955CB"/>
    <w:rsid w:val="00D97925"/>
    <w:rsid w:val="00DB2239"/>
    <w:rsid w:val="00DB24CE"/>
    <w:rsid w:val="00DB289C"/>
    <w:rsid w:val="00DB785C"/>
    <w:rsid w:val="00DC3365"/>
    <w:rsid w:val="00DE416D"/>
    <w:rsid w:val="00DE5827"/>
    <w:rsid w:val="00DE5FBF"/>
    <w:rsid w:val="00DF65CB"/>
    <w:rsid w:val="00DF7647"/>
    <w:rsid w:val="00E00793"/>
    <w:rsid w:val="00E02E41"/>
    <w:rsid w:val="00E05846"/>
    <w:rsid w:val="00E1167F"/>
    <w:rsid w:val="00E26E31"/>
    <w:rsid w:val="00E348B3"/>
    <w:rsid w:val="00E3657A"/>
    <w:rsid w:val="00E52267"/>
    <w:rsid w:val="00E619FD"/>
    <w:rsid w:val="00E70DE2"/>
    <w:rsid w:val="00E7533C"/>
    <w:rsid w:val="00E87347"/>
    <w:rsid w:val="00E91A29"/>
    <w:rsid w:val="00E97D82"/>
    <w:rsid w:val="00EA527F"/>
    <w:rsid w:val="00EB52A7"/>
    <w:rsid w:val="00ED026B"/>
    <w:rsid w:val="00ED5ECD"/>
    <w:rsid w:val="00ED7ED6"/>
    <w:rsid w:val="00EE4C38"/>
    <w:rsid w:val="00F01CCB"/>
    <w:rsid w:val="00F160DE"/>
    <w:rsid w:val="00F23FAD"/>
    <w:rsid w:val="00F24D3D"/>
    <w:rsid w:val="00F26753"/>
    <w:rsid w:val="00F26C98"/>
    <w:rsid w:val="00F42D87"/>
    <w:rsid w:val="00F518A7"/>
    <w:rsid w:val="00F62627"/>
    <w:rsid w:val="00F62EDA"/>
    <w:rsid w:val="00F64DE3"/>
    <w:rsid w:val="00F855A5"/>
    <w:rsid w:val="00F857DE"/>
    <w:rsid w:val="00F85F2D"/>
    <w:rsid w:val="00F9230D"/>
    <w:rsid w:val="00FB18E2"/>
    <w:rsid w:val="00FB6B91"/>
    <w:rsid w:val="00FC1809"/>
    <w:rsid w:val="00FC6C24"/>
    <w:rsid w:val="00FE0A63"/>
    <w:rsid w:val="00FE4635"/>
    <w:rsid w:val="00FF2ACB"/>
    <w:rsid w:val="00FF6B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2">
      <o:colormenu v:ext="edit" fillcolor="none [2412]"/>
    </o:shapedefaults>
    <o:shapelayout v:ext="edit">
      <o:idmap v:ext="edit" data="1"/>
      <o:rules v:ext="edit">
        <o:r id="V:Rule3" type="connector" idref="#Straight Arrow Connector 85"/>
        <o:r id="V:Rule4" type="connector" idref="#Straight Arrow Connector 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tr-TR" w:eastAsia="tr-TR" w:bidi="tr-T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305"/>
    <w:pPr>
      <w:spacing w:after="360" w:line="288" w:lineRule="auto"/>
    </w:pPr>
    <w:rPr>
      <w:rFonts w:ascii="Arial Narrow" w:hAnsi="Arial Narrow"/>
      <w:sz w:val="20"/>
    </w:rPr>
  </w:style>
  <w:style w:type="paragraph" w:styleId="Ttulo1">
    <w:name w:val="heading 1"/>
    <w:basedOn w:val="Normal"/>
    <w:link w:val="Ttulo1Car"/>
    <w:uiPriority w:val="9"/>
    <w:qFormat/>
    <w:rsid w:val="007E7236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A07AB"/>
    <w:rPr>
      <w:rFonts w:ascii="Lucida Grande" w:hAnsi="Lucida Grande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07AB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C4BFF"/>
    <w:pPr>
      <w:spacing w:before="100" w:beforeAutospacing="1" w:after="100" w:afterAutospacing="1"/>
    </w:pPr>
    <w:rPr>
      <w:rFonts w:ascii="Times" w:hAnsi="Times" w:cs="Times New Roman"/>
      <w:szCs w:val="20"/>
    </w:rPr>
  </w:style>
  <w:style w:type="character" w:styleId="Textoennegrita">
    <w:name w:val="Strong"/>
    <w:basedOn w:val="Fuentedeprrafopredeter"/>
    <w:uiPriority w:val="22"/>
    <w:qFormat/>
    <w:rsid w:val="003C4BF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3C4BFF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3C4BFF"/>
  </w:style>
  <w:style w:type="character" w:styleId="nfasis">
    <w:name w:val="Emphasis"/>
    <w:basedOn w:val="Fuentedeprrafopredeter"/>
    <w:uiPriority w:val="20"/>
    <w:qFormat/>
    <w:rsid w:val="007B788D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"/>
    <w:rsid w:val="007E7236"/>
    <w:rPr>
      <w:rFonts w:ascii="Times" w:hAnsi="Times"/>
      <w:b/>
      <w:bCs/>
      <w:kern w:val="36"/>
      <w:sz w:val="48"/>
      <w:szCs w:val="48"/>
    </w:rPr>
  </w:style>
  <w:style w:type="paragraph" w:styleId="Prrafodelista">
    <w:name w:val="List Paragraph"/>
    <w:basedOn w:val="Normal"/>
    <w:uiPriority w:val="34"/>
    <w:qFormat/>
    <w:rsid w:val="007E7236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BF12C2"/>
    <w:pPr>
      <w:tabs>
        <w:tab w:val="center" w:pos="4153"/>
        <w:tab w:val="right" w:pos="8306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12C2"/>
    <w:rPr>
      <w:rFonts w:ascii="Times New Roman" w:hAnsi="Times New Roman"/>
      <w:sz w:val="18"/>
    </w:rPr>
  </w:style>
  <w:style w:type="character" w:styleId="Nmerodepgina">
    <w:name w:val="page number"/>
    <w:basedOn w:val="Fuentedeprrafopredeter"/>
    <w:uiPriority w:val="99"/>
    <w:semiHidden/>
    <w:unhideWhenUsed/>
    <w:rsid w:val="00BF12C2"/>
  </w:style>
  <w:style w:type="paragraph" w:styleId="Encabezado">
    <w:name w:val="header"/>
    <w:basedOn w:val="Normal"/>
    <w:link w:val="EncabezadoCar"/>
    <w:uiPriority w:val="99"/>
    <w:unhideWhenUsed/>
    <w:rsid w:val="00BF12C2"/>
    <w:pPr>
      <w:tabs>
        <w:tab w:val="center" w:pos="4153"/>
        <w:tab w:val="right" w:pos="8306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BF12C2"/>
    <w:rPr>
      <w:rFonts w:ascii="Times New Roman" w:hAnsi="Times New Roman"/>
      <w:sz w:val="18"/>
    </w:rPr>
  </w:style>
  <w:style w:type="character" w:customStyle="1" w:styleId="hps">
    <w:name w:val="hps"/>
    <w:basedOn w:val="Fuentedeprrafopredeter"/>
    <w:rsid w:val="00D36F96"/>
  </w:style>
  <w:style w:type="paragraph" w:styleId="Textoindependiente">
    <w:name w:val="Body Text"/>
    <w:basedOn w:val="Normal"/>
    <w:link w:val="TextoindependienteCar"/>
    <w:rsid w:val="00746E04"/>
    <w:pPr>
      <w:spacing w:after="0" w:line="240" w:lineRule="auto"/>
      <w:jc w:val="both"/>
    </w:pPr>
    <w:rPr>
      <w:rFonts w:ascii="Arial" w:eastAsia="Times New Roman" w:hAnsi="Arial" w:cs="Arial"/>
      <w:sz w:val="24"/>
    </w:rPr>
  </w:style>
  <w:style w:type="character" w:customStyle="1" w:styleId="TextoindependienteCar">
    <w:name w:val="Texto independiente Car"/>
    <w:basedOn w:val="Fuentedeprrafopredeter"/>
    <w:link w:val="Textoindependiente"/>
    <w:rsid w:val="00746E04"/>
    <w:rPr>
      <w:rFonts w:ascii="Arial" w:eastAsia="Times New Roman" w:hAnsi="Arial" w:cs="Arial"/>
      <w:lang w:val="tr-TR" w:eastAsia="tr-TR"/>
    </w:rPr>
  </w:style>
  <w:style w:type="character" w:styleId="Refdecomentario">
    <w:name w:val="annotation reference"/>
    <w:basedOn w:val="Fuentedeprrafopredeter"/>
    <w:uiPriority w:val="99"/>
    <w:semiHidden/>
    <w:unhideWhenUsed/>
    <w:rsid w:val="0036241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2415"/>
    <w:pPr>
      <w:spacing w:line="240" w:lineRule="auto"/>
    </w:pPr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2415"/>
    <w:rPr>
      <w:rFonts w:ascii="Arial Narrow" w:hAnsi="Arial Narrow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241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2415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305"/>
    <w:pPr>
      <w:spacing w:after="360" w:line="288" w:lineRule="auto"/>
    </w:pPr>
    <w:rPr>
      <w:rFonts w:ascii="Arial Narrow" w:hAnsi="Arial Narrow"/>
      <w:sz w:val="20"/>
    </w:rPr>
  </w:style>
  <w:style w:type="paragraph" w:styleId="Heading1">
    <w:name w:val="heading 1"/>
    <w:basedOn w:val="Normal"/>
    <w:link w:val="Heading1Char"/>
    <w:uiPriority w:val="9"/>
    <w:qFormat/>
    <w:rsid w:val="007E7236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07AB"/>
    <w:rPr>
      <w:rFonts w:ascii="Lucida Grande" w:hAnsi="Lucida Grande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7AB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C4BFF"/>
    <w:pPr>
      <w:spacing w:before="100" w:beforeAutospacing="1" w:after="100" w:afterAutospacing="1"/>
    </w:pPr>
    <w:rPr>
      <w:rFonts w:ascii="Times" w:hAnsi="Times" w:cs="Times New Roman"/>
      <w:szCs w:val="20"/>
    </w:rPr>
  </w:style>
  <w:style w:type="character" w:styleId="Strong">
    <w:name w:val="Strong"/>
    <w:basedOn w:val="DefaultParagraphFont"/>
    <w:uiPriority w:val="22"/>
    <w:qFormat/>
    <w:rsid w:val="003C4BF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3C4BFF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3C4BFF"/>
  </w:style>
  <w:style w:type="character" w:styleId="Emphasis">
    <w:name w:val="Emphasis"/>
    <w:basedOn w:val="DefaultParagraphFont"/>
    <w:uiPriority w:val="20"/>
    <w:qFormat/>
    <w:rsid w:val="007B788D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7E7236"/>
    <w:rPr>
      <w:rFonts w:ascii="Times" w:hAnsi="Times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7E723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F12C2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F12C2"/>
    <w:rPr>
      <w:rFonts w:ascii="Times New Roman" w:hAnsi="Times New Roman"/>
      <w:sz w:val="18"/>
    </w:rPr>
  </w:style>
  <w:style w:type="character" w:styleId="PageNumber">
    <w:name w:val="page number"/>
    <w:basedOn w:val="DefaultParagraphFont"/>
    <w:uiPriority w:val="99"/>
    <w:semiHidden/>
    <w:unhideWhenUsed/>
    <w:rsid w:val="00BF12C2"/>
  </w:style>
  <w:style w:type="paragraph" w:styleId="Header">
    <w:name w:val="header"/>
    <w:basedOn w:val="Normal"/>
    <w:link w:val="HeaderChar"/>
    <w:uiPriority w:val="99"/>
    <w:unhideWhenUsed/>
    <w:rsid w:val="00BF12C2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12C2"/>
    <w:rPr>
      <w:rFonts w:ascii="Times New Roman" w:hAnsi="Times New Roman"/>
      <w:sz w:val="18"/>
    </w:rPr>
  </w:style>
  <w:style w:type="character" w:customStyle="1" w:styleId="hps">
    <w:name w:val="hps"/>
    <w:basedOn w:val="DefaultParagraphFont"/>
    <w:rsid w:val="00D36F96"/>
  </w:style>
  <w:style w:type="paragraph" w:styleId="BodyText">
    <w:name w:val="Body Text"/>
    <w:basedOn w:val="Normal"/>
    <w:link w:val="BodyTextChar"/>
    <w:rsid w:val="00746E04"/>
    <w:pPr>
      <w:spacing w:after="0" w:line="240" w:lineRule="auto"/>
      <w:jc w:val="both"/>
    </w:pPr>
    <w:rPr>
      <w:rFonts w:ascii="Arial" w:eastAsia="Times New Roman" w:hAnsi="Arial" w:cs="Arial"/>
      <w:sz w:val="24"/>
      <w:lang w:val="es-ES" w:eastAsia="es-ES"/>
    </w:rPr>
  </w:style>
  <w:style w:type="character" w:customStyle="1" w:styleId="BodyTextChar">
    <w:name w:val="Body Text Char"/>
    <w:basedOn w:val="DefaultParagraphFont"/>
    <w:link w:val="BodyText"/>
    <w:rsid w:val="00746E04"/>
    <w:rPr>
      <w:rFonts w:ascii="Arial" w:eastAsia="Times New Roman" w:hAnsi="Arial" w:cs="Arial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habilitada_para_macros_de_Microsoft_Office_Excel1.xlsm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chart>
    <c:title>
      <c:tx>
        <c:rich>
          <a:bodyPr/>
          <a:lstStyle/>
          <a:p>
            <a:pPr>
              <a:defRPr lang="en-US" sz="800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tr-TR" sz="800"/>
              <a:t>Partikül</a:t>
            </a:r>
            <a:r>
              <a:rPr lang="tr-TR" sz="800" baseline="0"/>
              <a:t> </a:t>
            </a:r>
            <a:r>
              <a:rPr lang="tr-TR" sz="800"/>
              <a:t>hacmi (%)</a:t>
            </a:r>
          </a:p>
        </c:rich>
      </c:tx>
      <c:layout>
        <c:manualLayout>
          <c:xMode val="edge"/>
          <c:yMode val="edge"/>
          <c:x val="0.332599652483964"/>
          <c:y val="5.3639846743294764E-2"/>
        </c:manualLayout>
      </c:layout>
      <c:spPr>
        <a:noFill/>
        <a:ln w="27062">
          <a:noFill/>
        </a:ln>
      </c:spPr>
    </c:title>
    <c:plotArea>
      <c:layout>
        <c:manualLayout>
          <c:layoutTarget val="inner"/>
          <c:xMode val="edge"/>
          <c:yMode val="edge"/>
          <c:x val="8.1300813008130079E-2"/>
          <c:y val="0.178378378378378"/>
          <c:w val="0.88075880758808034"/>
          <c:h val="0.54594594594594559"/>
        </c:manualLayout>
      </c:layout>
      <c:barChart>
        <c:barDir val="col"/>
        <c:grouping val="clustered"/>
        <c:ser>
          <c:idx val="0"/>
          <c:order val="0"/>
          <c:tx>
            <c:strRef>
              <c:f>Hoja1!$C$3</c:f>
              <c:strCache>
                <c:ptCount val="1"/>
                <c:pt idx="0">
                  <c:v>Volumen (%)</c:v>
                </c:pt>
              </c:strCache>
            </c:strRef>
          </c:tx>
          <c:spPr>
            <a:solidFill>
              <a:srgbClr val="63AAFE"/>
            </a:solidFill>
            <a:ln w="13531">
              <a:solidFill>
                <a:srgbClr val="000000"/>
              </a:solidFill>
              <a:prstDash val="solid"/>
            </a:ln>
          </c:spPr>
          <c:cat>
            <c:strRef>
              <c:f>Hoja1!$B$4:$B$13</c:f>
              <c:strCache>
                <c:ptCount val="10"/>
                <c:pt idx="0">
                  <c:v>Menor de 0,5</c:v>
                </c:pt>
                <c:pt idx="1">
                  <c:v>* 0,5 - 1*</c:v>
                </c:pt>
                <c:pt idx="2">
                  <c:v>*1 - 2* </c:v>
                </c:pt>
                <c:pt idx="3">
                  <c:v>*2 - 5*</c:v>
                </c:pt>
                <c:pt idx="4">
                  <c:v>*5 - 10* </c:v>
                </c:pt>
                <c:pt idx="5">
                  <c:v>*10 - 20*</c:v>
                </c:pt>
                <c:pt idx="6">
                  <c:v>*20 - 40*</c:v>
                </c:pt>
                <c:pt idx="7">
                  <c:v>*40 - 60*</c:v>
                </c:pt>
                <c:pt idx="8">
                  <c:v>*60 - 100*</c:v>
                </c:pt>
                <c:pt idx="9">
                  <c:v>*100 - 250*</c:v>
                </c:pt>
              </c:strCache>
            </c:strRef>
          </c:cat>
          <c:val>
            <c:numRef>
              <c:f>Hoja1!$C$4:$C$13</c:f>
              <c:numCache>
                <c:formatCode>0.00</c:formatCode>
                <c:ptCount val="10"/>
                <c:pt idx="0">
                  <c:v>1</c:v>
                </c:pt>
                <c:pt idx="1">
                  <c:v>7.8</c:v>
                </c:pt>
                <c:pt idx="2">
                  <c:v>16</c:v>
                </c:pt>
                <c:pt idx="3">
                  <c:v>21.9</c:v>
                </c:pt>
                <c:pt idx="4">
                  <c:v>21.7</c:v>
                </c:pt>
                <c:pt idx="5">
                  <c:v>15.5</c:v>
                </c:pt>
                <c:pt idx="6">
                  <c:v>12.3</c:v>
                </c:pt>
                <c:pt idx="7">
                  <c:v>2.1</c:v>
                </c:pt>
                <c:pt idx="8">
                  <c:v>0.70000000000000062</c:v>
                </c:pt>
                <c:pt idx="9">
                  <c:v>1</c:v>
                </c:pt>
              </c:numCache>
            </c:numRef>
          </c:val>
        </c:ser>
        <c:axId val="104143872"/>
        <c:axId val="104583936"/>
      </c:barChart>
      <c:catAx>
        <c:axId val="104143872"/>
        <c:scaling>
          <c:orientation val="minMax"/>
        </c:scaling>
        <c:axPos val="b"/>
        <c:numFmt formatCode="General" sourceLinked="1"/>
        <c:tickLblPos val="nextTo"/>
        <c:spPr>
          <a:ln w="3383">
            <a:solidFill>
              <a:srgbClr val="000000"/>
            </a:solidFill>
            <a:prstDash val="solid"/>
          </a:ln>
        </c:spPr>
        <c:txPr>
          <a:bodyPr rot="-2880000" vert="horz"/>
          <a:lstStyle/>
          <a:p>
            <a:pPr>
              <a:defRPr lang="en-US" sz="7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s-ES"/>
          </a:p>
        </c:txPr>
        <c:crossAx val="104583936"/>
        <c:crosses val="autoZero"/>
        <c:auto val="1"/>
        <c:lblAlgn val="ctr"/>
        <c:lblOffset val="100"/>
        <c:tickLblSkip val="1"/>
        <c:tickMarkSkip val="1"/>
      </c:catAx>
      <c:valAx>
        <c:axId val="104583936"/>
        <c:scaling>
          <c:orientation val="minMax"/>
        </c:scaling>
        <c:axPos val="l"/>
        <c:majorGridlines>
          <c:spPr>
            <a:ln w="3383">
              <a:solidFill>
                <a:srgbClr val="000000"/>
              </a:solidFill>
              <a:prstDash val="solid"/>
            </a:ln>
          </c:spPr>
        </c:majorGridlines>
        <c:numFmt formatCode="0.00" sourceLinked="1"/>
        <c:tickLblPos val="nextTo"/>
        <c:spPr>
          <a:ln w="338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en-US" sz="7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s-ES"/>
          </a:p>
        </c:txPr>
        <c:crossAx val="104143872"/>
        <c:crosses val="autoZero"/>
        <c:crossBetween val="between"/>
      </c:valAx>
      <c:spPr>
        <a:solidFill>
          <a:srgbClr val="C0C0C0"/>
        </a:solidFill>
        <a:ln w="13531">
          <a:solidFill>
            <a:srgbClr val="808080"/>
          </a:solidFill>
          <a:prstDash val="solid"/>
        </a:ln>
      </c:spPr>
    </c:plotArea>
    <c:plotVisOnly val="1"/>
    <c:dispBlanksAs val="gap"/>
  </c:chart>
  <c:spPr>
    <a:solidFill>
      <a:srgbClr val="FFFFFF"/>
    </a:solidFill>
    <a:ln w="3383">
      <a:noFill/>
      <a:prstDash val="solid"/>
    </a:ln>
  </c:spPr>
  <c:txPr>
    <a:bodyPr/>
    <a:lstStyle/>
    <a:p>
      <a:pPr>
        <a:defRPr sz="986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s-E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85FF268-EC44-491C-A3EB-5ACDC084A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2257</TotalTime>
  <Pages>1</Pages>
  <Words>1790</Words>
  <Characters>9845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.</Company>
  <LinksUpToDate>false</LinksUpToDate>
  <CharactersWithSpaces>11612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 .</dc:creator>
  <cp:lastModifiedBy>Cesar</cp:lastModifiedBy>
  <cp:revision>18</cp:revision>
  <cp:lastPrinted>2012-10-15T11:34:00Z</cp:lastPrinted>
  <dcterms:created xsi:type="dcterms:W3CDTF">2012-12-05T13:47:00Z</dcterms:created>
  <dcterms:modified xsi:type="dcterms:W3CDTF">2012-12-08T09:39:00Z</dcterms:modified>
</cp:coreProperties>
</file>